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1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>
        <w:trPr>
          <w:trHeight w:val="283"/>
        </w:trPr>
        <w:tc>
          <w:tcPr>
            <w:tcW w:w="4672" w:type="dxa"/>
            <w:vMerge w:val="restart"/>
            <w:textDirection w:val="lrTb"/>
            <w:noWrap w:val="false"/>
          </w:tcPr>
          <w:p>
            <w:r>
              <w:rPr>
                <w:sz w:val="20"/>
                <w:szCs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1295060" cy="1379825"/>
                      <wp:effectExtent l="0" t="0" r="0" b="0"/>
                      <wp:wrapSquare wrapText="bothSides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043795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33567" t="0" r="32818" b="0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95059" cy="13798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4096;o:allowoverlap:true;o:allowincell:true;mso-position-horizontal-relative:text;margin-left:-5.4pt;mso-position-horizontal:absolute;mso-position-vertical-relative:text;margin-top:0.0pt;mso-position-vertical:absolute;width:102.0pt;height:108.6pt;mso-wrap-distance-left:9.1pt;mso-wrap-distance-top:0.0pt;mso-wrap-distance-right:9.1pt;mso-wrap-distance-bottom:0.0pt;rotation:0;" stroked="false">
                      <v:path textboxrect="0,0,0,0"/>
                      <w10:wrap type="square"/>
                      <v:imagedata r:id="rId9" o:title=""/>
                    </v:shape>
                  </w:pict>
                </mc:Fallback>
              </mc:AlternateContent>
            </w:r>
            <w:r/>
          </w:p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4673" w:type="dxa"/>
            <w:vMerge w:val="restart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r>
            <w:r/>
          </w:p>
        </w:tc>
      </w:tr>
      <w:tr>
        <w:trPr>
          <w:trHeight w:val="283"/>
        </w:trPr>
        <w:tc>
          <w:tcPr>
            <w:tcW w:w="467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4673" w:type="dxa"/>
            <w:vMerge w:val="restart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 w:val="0"/>
                <w:bCs/>
                <w:i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 xml:space="preserve">Форма запроса*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b w:val="0"/>
                <w:bCs/>
                <w:i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  <w:highlight w:val="none"/>
              </w:rPr>
              <w:t xml:space="preserve">(заполняется </w:t>
            </w: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  <w:highlight w:val="none"/>
              </w:rPr>
              <w:t xml:space="preserve">в электронном виде </w:t>
            </w:r>
            <w:r>
              <w:rPr>
                <w:rFonts w:ascii="Times New Roman" w:hAnsi="Times New Roman" w:cs="Times New Roman"/>
                <w:b w:val="0"/>
                <w:bCs/>
                <w:i/>
                <w:sz w:val="20"/>
                <w:szCs w:val="20"/>
                <w:highlight w:val="none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b w:val="0"/>
                <w:bCs/>
                <w:i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  <w:highlight w:val="none"/>
              </w:rPr>
              <w:t xml:space="preserve">или от руки на бумажном носителе)</w:t>
            </w:r>
            <w:r>
              <w:rPr>
                <w:rFonts w:ascii="Times New Roman" w:hAnsi="Times New Roman" w:cs="Times New Roman"/>
                <w:b w:val="0"/>
                <w:bCs/>
                <w:i/>
                <w:sz w:val="20"/>
                <w:szCs w:val="20"/>
                <w:highlight w:val="none"/>
              </w:rPr>
            </w:r>
            <w:r/>
          </w:p>
        </w:tc>
      </w:tr>
      <w:tr>
        <w:trPr>
          <w:trHeight w:val="850"/>
        </w:trPr>
        <w:tc>
          <w:tcPr>
            <w:tcW w:w="467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Министерство имущественных </w:t>
              <w:br/>
              <w:t xml:space="preserve">и земельных отношений Белгородской области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/>
          </w:p>
        </w:tc>
      </w:tr>
      <w:tr>
        <w:trPr>
          <w:trHeight w:val="850"/>
        </w:trPr>
        <w:tc>
          <w:tcPr>
            <w:tcW w:w="4672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467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(наименование организации)</w: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  <w:t xml:space="preserve">Контактные данные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highlight w:val="none"/>
              </w:rPr>
              <w:t xml:space="preserve">(телефон,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highlight w:val="none"/>
              </w:rPr>
              <w:t xml:space="preserve">адрес электронной почты)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none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jc w:val="center"/>
        <w:spacing w:after="283" w:afterAutospacing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Запрос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jc w:val="center"/>
        <w:spacing w:after="283" w:afterAutospacing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 пред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</w:t>
      </w:r>
      <w:bookmarkStart w:id="0" w:name="_GoBack"/>
      <w:r>
        <w:rPr>
          <w:b/>
          <w:bCs/>
        </w:rPr>
      </w:r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t xml:space="preserve">ставлении информации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 деятельности министерства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left="0" w:right="0" w:firstLine="709"/>
        <w:jc w:val="left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Прошу предоставить ________________________________________________ _______________________________________________________________________.          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left="0" w:right="0" w:firstLine="0"/>
        <w:jc w:val="center"/>
        <w:spacing w:after="0" w:line="240" w:lineRule="auto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ascii="Times New Roman" w:hAnsi="Times New Roman" w:cs="Times New Roman"/>
          <w:sz w:val="20"/>
          <w:szCs w:val="20"/>
        </w:rPr>
        <w:t xml:space="preserve">(указать, например, информацию о.....; копию документа и т.д.</w:t>
      </w:r>
      <w:r>
        <w:rPr>
          <w:rFonts w:ascii="Times New Roman" w:hAnsi="Times New Roman" w:cs="Times New Roman"/>
          <w:sz w:val="20"/>
          <w:szCs w:val="20"/>
        </w:rPr>
        <w:t xml:space="preserve">)</w:t>
      </w:r>
      <w:r>
        <w:rPr>
          <w:sz w:val="20"/>
          <w:szCs w:val="20"/>
        </w:rPr>
      </w:r>
      <w:r/>
    </w:p>
    <w:p>
      <w:pPr>
        <w:ind w:left="0" w:right="0" w:firstLine="709"/>
        <w:jc w:val="left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ind w:left="0" w:right="0" w:firstLine="709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Подготовку ответа осуществить </w:t>
      </w:r>
      <w:r>
        <w:rPr>
          <w:rFonts w:ascii="Times New Roman" w:hAnsi="Times New Roman" w:cs="Times New Roman"/>
          <w:sz w:val="20"/>
          <w:szCs w:val="20"/>
        </w:rPr>
        <w:t xml:space="preserve">(нужное подчеркнуть)</w:t>
      </w:r>
      <w:r>
        <w:rPr>
          <w:rFonts w:ascii="Times New Roman" w:hAnsi="Times New Roman" w:cs="Times New Roman"/>
          <w:sz w:val="26"/>
          <w:szCs w:val="26"/>
        </w:rPr>
        <w:t xml:space="preserve">: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ind w:left="0" w:right="0" w:firstLine="709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pStyle w:val="654"/>
        <w:numPr>
          <w:ilvl w:val="0"/>
          <w:numId w:val="1"/>
        </w:numPr>
        <w:ind w:right="0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в электронном виде;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ind w:left="1418" w:right="0" w:firstLine="0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pStyle w:val="654"/>
        <w:numPr>
          <w:ilvl w:val="0"/>
          <w:numId w:val="1"/>
        </w:numPr>
        <w:ind w:left="0" w:right="0" w:firstLine="1058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на бумажном носителе;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ind w:left="0" w:right="0" w:firstLine="708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ind w:left="0" w:right="0" w:firstLine="708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Способ получения </w:t>
      </w:r>
      <w:r>
        <w:rPr>
          <w:rFonts w:ascii="Times New Roman" w:hAnsi="Times New Roman" w:cs="Times New Roman"/>
          <w:sz w:val="26"/>
          <w:szCs w:val="26"/>
          <w:highlight w:val="none"/>
        </w:rPr>
        <w:tab/>
        <w:t xml:space="preserve">ответа на запрос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(нужное подчеркнуть)</w:t>
      </w:r>
      <w:r>
        <w:rPr>
          <w:rFonts w:ascii="Times New Roman" w:hAnsi="Times New Roman" w:cs="Times New Roman"/>
          <w:sz w:val="26"/>
          <w:szCs w:val="26"/>
          <w:highlight w:val="none"/>
        </w:rPr>
        <w:t xml:space="preserve">:</w:t>
      </w:r>
      <w:r/>
    </w:p>
    <w:p>
      <w:pPr>
        <w:ind w:left="0" w:right="0" w:firstLine="708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  <w:tab/>
        <w:tab/>
        <w:t xml:space="preserve">- лично;</w:t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ab/>
        <w:tab/>
        <w:t xml:space="preserve">- по электронной почте;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ab/>
        <w:tab/>
        <w:t xml:space="preserve">- почтовым отправлением по адресу _____________________________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_______________________________________________________________________.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ab/>
        <w:t xml:space="preserve">Примечание:_______________________________________________________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_______________________________________________________________________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_______________________________________________________________________ </w:t>
      </w:r>
      <w:r/>
    </w:p>
    <w:p>
      <w:pPr>
        <w:ind w:firstLine="709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/>
    </w:p>
    <w:tbl>
      <w:tblPr>
        <w:tblStyle w:val="81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25"/>
        <w:gridCol w:w="3076"/>
        <w:gridCol w:w="3054"/>
      </w:tblGrid>
      <w:tr>
        <w:trPr/>
        <w:tc>
          <w:tcPr>
            <w:tcW w:w="3229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дата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3058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______________________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  <w:tc>
          <w:tcPr>
            <w:tcW w:w="3058" w:type="dxa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ФИО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  <w:r/>
          </w:p>
        </w:tc>
      </w:tr>
      <w:tr>
        <w:trPr/>
        <w:tc>
          <w:tcPr>
            <w:tcW w:w="3229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058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(подпись)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058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29" w:type="dxa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3058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  <w:tc>
          <w:tcPr>
            <w:tcW w:w="3058" w:type="dxa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</w:tbl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  <w:r/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t xml:space="preserve">* Форма запроса в редактируемом формате размещена в общем доступе на официальном сайте министерства имущественных и земельных отношений Белгородской области в разделе «Документы – Формы и бланки»</w:t>
      </w:r>
      <w:r>
        <w:rPr>
          <w:sz w:val="20"/>
          <w:szCs w:val="20"/>
        </w:rPr>
        <w:t xml:space="preserve">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3"/>
    <w:next w:val="813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basedOn w:val="814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3"/>
    <w:next w:val="813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basedOn w:val="814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3"/>
    <w:next w:val="813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basedOn w:val="814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3"/>
    <w:next w:val="813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basedOn w:val="814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3"/>
    <w:next w:val="813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basedOn w:val="814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3"/>
    <w:next w:val="813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basedOn w:val="814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3"/>
    <w:next w:val="813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basedOn w:val="814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3"/>
    <w:next w:val="813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basedOn w:val="814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3"/>
    <w:next w:val="813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basedOn w:val="814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List Paragraph"/>
    <w:basedOn w:val="813"/>
    <w:uiPriority w:val="34"/>
    <w:qFormat/>
    <w:pPr>
      <w:contextualSpacing/>
      <w:ind w:left="720"/>
    </w:pPr>
  </w:style>
  <w:style w:type="paragraph" w:styleId="655">
    <w:name w:val="No Spacing"/>
    <w:uiPriority w:val="1"/>
    <w:qFormat/>
    <w:pPr>
      <w:spacing w:before="0" w:after="0" w:line="240" w:lineRule="auto"/>
    </w:pPr>
  </w:style>
  <w:style w:type="paragraph" w:styleId="656">
    <w:name w:val="Title"/>
    <w:basedOn w:val="813"/>
    <w:next w:val="813"/>
    <w:link w:val="65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7">
    <w:name w:val="Title Char"/>
    <w:basedOn w:val="814"/>
    <w:link w:val="656"/>
    <w:uiPriority w:val="10"/>
    <w:rPr>
      <w:sz w:val="48"/>
      <w:szCs w:val="48"/>
    </w:rPr>
  </w:style>
  <w:style w:type="paragraph" w:styleId="658">
    <w:name w:val="Subtitle"/>
    <w:basedOn w:val="813"/>
    <w:next w:val="813"/>
    <w:link w:val="659"/>
    <w:uiPriority w:val="11"/>
    <w:qFormat/>
    <w:pPr>
      <w:spacing w:before="200" w:after="200"/>
    </w:pPr>
    <w:rPr>
      <w:sz w:val="24"/>
      <w:szCs w:val="24"/>
    </w:rPr>
  </w:style>
  <w:style w:type="character" w:styleId="659">
    <w:name w:val="Subtitle Char"/>
    <w:basedOn w:val="814"/>
    <w:link w:val="658"/>
    <w:uiPriority w:val="11"/>
    <w:rPr>
      <w:sz w:val="24"/>
      <w:szCs w:val="24"/>
    </w:rPr>
  </w:style>
  <w:style w:type="paragraph" w:styleId="660">
    <w:name w:val="Quote"/>
    <w:basedOn w:val="813"/>
    <w:next w:val="813"/>
    <w:link w:val="661"/>
    <w:uiPriority w:val="29"/>
    <w:qFormat/>
    <w:pPr>
      <w:ind w:left="720" w:right="720"/>
    </w:pPr>
    <w:rPr>
      <w:i/>
    </w:r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3"/>
    <w:next w:val="813"/>
    <w:link w:val="66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3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Header Char"/>
    <w:basedOn w:val="814"/>
    <w:link w:val="664"/>
    <w:uiPriority w:val="99"/>
  </w:style>
  <w:style w:type="paragraph" w:styleId="666">
    <w:name w:val="Footer"/>
    <w:basedOn w:val="813"/>
    <w:link w:val="6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7">
    <w:name w:val="Footer Char"/>
    <w:basedOn w:val="814"/>
    <w:link w:val="666"/>
    <w:uiPriority w:val="99"/>
  </w:style>
  <w:style w:type="paragraph" w:styleId="668">
    <w:name w:val="Caption"/>
    <w:basedOn w:val="813"/>
    <w:next w:val="813"/>
    <w:link w:val="66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9">
    <w:name w:val="Caption Char"/>
    <w:basedOn w:val="668"/>
    <w:link w:val="666"/>
    <w:uiPriority w:val="99"/>
  </w:style>
  <w:style w:type="table" w:styleId="670">
    <w:name w:val="Table Grid Light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Plain Table 1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2"/>
    <w:basedOn w:val="81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4">
    <w:name w:val="Plain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Plain Table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6">
    <w:name w:val="Grid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8">
    <w:name w:val="Grid Table 4 - Accent 1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9">
    <w:name w:val="Grid Table 4 - Accent 2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0">
    <w:name w:val="Grid Table 4 - Accent 3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1">
    <w:name w:val="Grid Table 4 - Accent 4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2">
    <w:name w:val="Grid Table 4 - Accent 5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3">
    <w:name w:val="Grid Table 4 - Accent 6"/>
    <w:basedOn w:val="81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4">
    <w:name w:val="Grid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8">
    <w:name w:val="Grid Table 5 Dark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10">
    <w:name w:val="Grid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1">
    <w:name w:val="Grid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2">
    <w:name w:val="Grid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3">
    <w:name w:val="Grid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4">
    <w:name w:val="Grid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5">
    <w:name w:val="Grid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6">
    <w:name w:val="Grid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3">
    <w:name w:val="List Table 2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4">
    <w:name w:val="List Table 2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5">
    <w:name w:val="List Table 2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6">
    <w:name w:val="List Table 2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7">
    <w:name w:val="List Table 2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8">
    <w:name w:val="List Table 2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9">
    <w:name w:val="List Table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5 Dark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6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1">
    <w:name w:val="List Table 6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2">
    <w:name w:val="List Table 6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3">
    <w:name w:val="List Table 6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4">
    <w:name w:val="List Table 6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5">
    <w:name w:val="List Table 6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6">
    <w:name w:val="List Table 6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7">
    <w:name w:val="List Table 7 Colorful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8">
    <w:name w:val="List Table 7 Colorful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9">
    <w:name w:val="List Table 7 Colorful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0">
    <w:name w:val="List Table 7 Colorful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1">
    <w:name w:val="List Table 7 Colorful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2">
    <w:name w:val="List Table 7 Colorful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3">
    <w:name w:val="List Table 7 Colorful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4">
    <w:name w:val="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5">
    <w:name w:val="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6">
    <w:name w:val="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7">
    <w:name w:val="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8">
    <w:name w:val="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9">
    <w:name w:val="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0">
    <w:name w:val="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1">
    <w:name w:val="Bordered &amp; Lined - Accent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2">
    <w:name w:val="Bordered &amp; Lined - Accent 1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3">
    <w:name w:val="Bordered &amp; Lined - Accent 2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4">
    <w:name w:val="Bordered &amp; Lined - Accent 3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5">
    <w:name w:val="Bordered &amp; Lined - Accent 4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6">
    <w:name w:val="Bordered &amp; Lined - Accent 5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7">
    <w:name w:val="Bordered &amp; Lined - Accent 6"/>
    <w:basedOn w:val="81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8">
    <w:name w:val="Bordered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9">
    <w:name w:val="Bordered - Accent 1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0">
    <w:name w:val="Bordered - Accent 2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1">
    <w:name w:val="Bordered - Accent 3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2">
    <w:name w:val="Bordered - Accent 4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3">
    <w:name w:val="Bordered - Accent 5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4">
    <w:name w:val="Bordered - Accent 6"/>
    <w:basedOn w:val="81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5">
    <w:name w:val="Hyperlink"/>
    <w:uiPriority w:val="99"/>
    <w:unhideWhenUsed/>
    <w:rPr>
      <w:color w:val="0000ff" w:themeColor="hyperlink"/>
      <w:u w:val="single"/>
    </w:rPr>
  </w:style>
  <w:style w:type="paragraph" w:styleId="796">
    <w:name w:val="footnote text"/>
    <w:basedOn w:val="813"/>
    <w:link w:val="797"/>
    <w:uiPriority w:val="99"/>
    <w:semiHidden/>
    <w:unhideWhenUsed/>
    <w:pPr>
      <w:spacing w:after="40" w:line="240" w:lineRule="auto"/>
    </w:pPr>
    <w:rPr>
      <w:sz w:val="18"/>
    </w:rPr>
  </w:style>
  <w:style w:type="character" w:styleId="797">
    <w:name w:val="Footnote Text Char"/>
    <w:link w:val="796"/>
    <w:uiPriority w:val="99"/>
    <w:rPr>
      <w:sz w:val="18"/>
    </w:rPr>
  </w:style>
  <w:style w:type="character" w:styleId="798">
    <w:name w:val="footnote reference"/>
    <w:basedOn w:val="814"/>
    <w:uiPriority w:val="99"/>
    <w:unhideWhenUsed/>
    <w:rPr>
      <w:vertAlign w:val="superscript"/>
    </w:rPr>
  </w:style>
  <w:style w:type="paragraph" w:styleId="799">
    <w:name w:val="endnote text"/>
    <w:basedOn w:val="813"/>
    <w:link w:val="800"/>
    <w:uiPriority w:val="99"/>
    <w:semiHidden/>
    <w:unhideWhenUsed/>
    <w:pPr>
      <w:spacing w:after="0" w:line="240" w:lineRule="auto"/>
    </w:pPr>
    <w:rPr>
      <w:sz w:val="20"/>
    </w:rPr>
  </w:style>
  <w:style w:type="character" w:styleId="800">
    <w:name w:val="Endnote Text Char"/>
    <w:link w:val="799"/>
    <w:uiPriority w:val="99"/>
    <w:rPr>
      <w:sz w:val="20"/>
    </w:rPr>
  </w:style>
  <w:style w:type="character" w:styleId="801">
    <w:name w:val="endnote reference"/>
    <w:basedOn w:val="814"/>
    <w:uiPriority w:val="99"/>
    <w:semiHidden/>
    <w:unhideWhenUsed/>
    <w:rPr>
      <w:vertAlign w:val="superscript"/>
    </w:rPr>
  </w:style>
  <w:style w:type="paragraph" w:styleId="802">
    <w:name w:val="toc 1"/>
    <w:basedOn w:val="813"/>
    <w:next w:val="813"/>
    <w:uiPriority w:val="39"/>
    <w:unhideWhenUsed/>
    <w:pPr>
      <w:ind w:left="0" w:right="0" w:firstLine="0"/>
      <w:spacing w:after="57"/>
    </w:pPr>
  </w:style>
  <w:style w:type="paragraph" w:styleId="803">
    <w:name w:val="toc 2"/>
    <w:basedOn w:val="813"/>
    <w:next w:val="813"/>
    <w:uiPriority w:val="39"/>
    <w:unhideWhenUsed/>
    <w:pPr>
      <w:ind w:left="283" w:right="0" w:firstLine="0"/>
      <w:spacing w:after="57"/>
    </w:pPr>
  </w:style>
  <w:style w:type="paragraph" w:styleId="804">
    <w:name w:val="toc 3"/>
    <w:basedOn w:val="813"/>
    <w:next w:val="813"/>
    <w:uiPriority w:val="39"/>
    <w:unhideWhenUsed/>
    <w:pPr>
      <w:ind w:left="567" w:right="0" w:firstLine="0"/>
      <w:spacing w:after="57"/>
    </w:pPr>
  </w:style>
  <w:style w:type="paragraph" w:styleId="805">
    <w:name w:val="toc 4"/>
    <w:basedOn w:val="813"/>
    <w:next w:val="813"/>
    <w:uiPriority w:val="39"/>
    <w:unhideWhenUsed/>
    <w:pPr>
      <w:ind w:left="850" w:right="0" w:firstLine="0"/>
      <w:spacing w:after="57"/>
    </w:pPr>
  </w:style>
  <w:style w:type="paragraph" w:styleId="806">
    <w:name w:val="toc 5"/>
    <w:basedOn w:val="813"/>
    <w:next w:val="813"/>
    <w:uiPriority w:val="39"/>
    <w:unhideWhenUsed/>
    <w:pPr>
      <w:ind w:left="1134" w:right="0" w:firstLine="0"/>
      <w:spacing w:after="57"/>
    </w:pPr>
  </w:style>
  <w:style w:type="paragraph" w:styleId="807">
    <w:name w:val="toc 6"/>
    <w:basedOn w:val="813"/>
    <w:next w:val="813"/>
    <w:uiPriority w:val="39"/>
    <w:unhideWhenUsed/>
    <w:pPr>
      <w:ind w:left="1417" w:right="0" w:firstLine="0"/>
      <w:spacing w:after="57"/>
    </w:pPr>
  </w:style>
  <w:style w:type="paragraph" w:styleId="808">
    <w:name w:val="toc 7"/>
    <w:basedOn w:val="813"/>
    <w:next w:val="813"/>
    <w:uiPriority w:val="39"/>
    <w:unhideWhenUsed/>
    <w:pPr>
      <w:ind w:left="1701" w:right="0" w:firstLine="0"/>
      <w:spacing w:after="57"/>
    </w:pPr>
  </w:style>
  <w:style w:type="paragraph" w:styleId="809">
    <w:name w:val="toc 8"/>
    <w:basedOn w:val="813"/>
    <w:next w:val="813"/>
    <w:uiPriority w:val="39"/>
    <w:unhideWhenUsed/>
    <w:pPr>
      <w:ind w:left="1984" w:right="0" w:firstLine="0"/>
      <w:spacing w:after="57"/>
    </w:pPr>
  </w:style>
  <w:style w:type="paragraph" w:styleId="810">
    <w:name w:val="toc 9"/>
    <w:basedOn w:val="813"/>
    <w:next w:val="813"/>
    <w:uiPriority w:val="39"/>
    <w:unhideWhenUsed/>
    <w:pPr>
      <w:ind w:left="2268" w:right="0" w:firstLine="0"/>
      <w:spacing w:after="57"/>
    </w:pPr>
  </w:style>
  <w:style w:type="paragraph" w:styleId="811">
    <w:name w:val="TOC Heading"/>
    <w:uiPriority w:val="39"/>
    <w:unhideWhenUsed/>
  </w:style>
  <w:style w:type="paragraph" w:styleId="812">
    <w:name w:val="table of figures"/>
    <w:basedOn w:val="813"/>
    <w:next w:val="813"/>
    <w:uiPriority w:val="99"/>
    <w:unhideWhenUsed/>
    <w:pPr>
      <w:spacing w:after="0" w:afterAutospacing="0"/>
    </w:pPr>
  </w:style>
  <w:style w:type="paragraph" w:styleId="813" w:default="1">
    <w:name w:val="Normal"/>
    <w:qFormat/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table" w:styleId="817">
    <w:name w:val="Table Grid"/>
    <w:basedOn w:val="81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Р7-Офис/7.2.2.0</Application>
  <Company>Департамент имущественных и земельных отношений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Клименко Ирина Николаевна</dc:creator>
  <cp:keywords/>
  <dc:description/>
  <cp:revision>7</cp:revision>
  <dcterms:created xsi:type="dcterms:W3CDTF">2025-05-20T14:21:00Z</dcterms:created>
  <dcterms:modified xsi:type="dcterms:W3CDTF">2025-10-15T08:00:16Z</dcterms:modified>
</cp:coreProperties>
</file>