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96" w:rsidRPr="008C3396" w:rsidRDefault="008C3396" w:rsidP="008C339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8C33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Форма</w:t>
      </w:r>
    </w:p>
    <w:p w:rsidR="008C3396" w:rsidRPr="008C3396" w:rsidRDefault="008C3396" w:rsidP="008C3396">
      <w:pPr>
        <w:widowControl w:val="0"/>
        <w:spacing w:after="594" w:line="317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8C33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заявления на включение в перечень налогоплательщиков, предоставивших отсрочку уплаты арендной платы по договорам аренды торговых объектов недвижимого имущества, расположенных на территории Белгородской области</w:t>
      </w:r>
    </w:p>
    <w:tbl>
      <w:tblPr>
        <w:tblStyle w:val="1"/>
        <w:tblW w:w="6947" w:type="dxa"/>
        <w:tblInd w:w="3364" w:type="dxa"/>
        <w:tblLook w:val="04A0" w:firstRow="1" w:lastRow="0" w:firstColumn="1" w:lastColumn="0" w:noHBand="0" w:noVBand="1"/>
      </w:tblPr>
      <w:tblGrid>
        <w:gridCol w:w="6947"/>
      </w:tblGrid>
      <w:tr w:rsidR="008C3396" w:rsidRPr="008C3396" w:rsidTr="00A005A1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8C3396" w:rsidRPr="008C3396" w:rsidRDefault="008C3396" w:rsidP="008C3396">
            <w:pPr>
              <w:spacing w:after="36" w:line="255" w:lineRule="auto"/>
              <w:ind w:right="2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3396">
              <w:rPr>
                <w:rFonts w:ascii="Times New Roman" w:hAnsi="Times New Roman"/>
                <w:color w:val="000000"/>
                <w:sz w:val="26"/>
                <w:szCs w:val="26"/>
              </w:rPr>
              <w:t>В департамент имущественных и земельных отношений Белгородской области</w:t>
            </w:r>
          </w:p>
          <w:p w:rsidR="008C3396" w:rsidRPr="008C3396" w:rsidRDefault="008C3396" w:rsidP="008C3396">
            <w:pPr>
              <w:spacing w:after="36" w:line="255" w:lineRule="auto"/>
              <w:ind w:right="2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3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 _____________________________________________ </w:t>
            </w:r>
          </w:p>
          <w:p w:rsidR="008C3396" w:rsidRPr="008C3396" w:rsidRDefault="008C3396" w:rsidP="008C3396">
            <w:pPr>
              <w:spacing w:after="36" w:line="255" w:lineRule="auto"/>
              <w:ind w:right="2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3396"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_________________________________________________</w:t>
            </w:r>
          </w:p>
          <w:p w:rsidR="008C3396" w:rsidRPr="008C3396" w:rsidRDefault="008C3396" w:rsidP="008C3396">
            <w:pPr>
              <w:spacing w:after="36" w:line="255" w:lineRule="auto"/>
              <w:ind w:right="2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3396"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_________________________________________________</w:t>
            </w:r>
          </w:p>
          <w:p w:rsidR="008C3396" w:rsidRPr="008C3396" w:rsidRDefault="008C3396" w:rsidP="008C3396">
            <w:pPr>
              <w:spacing w:after="36" w:line="255" w:lineRule="auto"/>
              <w:ind w:right="2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8C3396">
              <w:rPr>
                <w:rFonts w:ascii="Times New Roman" w:hAnsi="Times New Roman"/>
                <w:color w:val="000000"/>
              </w:rPr>
              <w:t>(в заявлении индивидуального предпринимателя указываются его фамилия, имя, отчество (при наличии), реквизиты документа, удостоверяющего личность, ИНН, место жительства, адрес для отправки корреспонденции и (или) адрес электронной почты, контактный телефон; в заявлении юридического лица указываются его наименование и место нахождения, ИНН, адрес для отправки корреспонденции, контактный телефон, адрес для отправки корреспонденции и (или) адрес электронной почты, контактный телефон)</w:t>
            </w:r>
          </w:p>
        </w:tc>
      </w:tr>
    </w:tbl>
    <w:p w:rsidR="008C3396" w:rsidRPr="008C3396" w:rsidRDefault="008C3396" w:rsidP="008C3396">
      <w:pPr>
        <w:spacing w:after="0"/>
        <w:ind w:left="1291" w:right="1243" w:firstLine="50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C3396" w:rsidRPr="008C3396" w:rsidRDefault="008C3396" w:rsidP="008C3396">
      <w:pPr>
        <w:tabs>
          <w:tab w:val="left" w:pos="8364"/>
        </w:tabs>
        <w:spacing w:after="0"/>
        <w:ind w:right="124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ЗАЯВЛЕНИЕ </w:t>
      </w:r>
    </w:p>
    <w:p w:rsidR="008C3396" w:rsidRPr="008C3396" w:rsidRDefault="008C3396" w:rsidP="008C3396">
      <w:pPr>
        <w:tabs>
          <w:tab w:val="left" w:pos="8364"/>
        </w:tabs>
        <w:spacing w:after="0"/>
        <w:ind w:right="124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включении в перечень налогоплательщиков, предоставивших отсрочку уплаты арендной платы по договорам аренды торговых объектов недвижимого имущества, расположенных на территории Белгородской области</w:t>
      </w:r>
    </w:p>
    <w:p w:rsidR="008C3396" w:rsidRPr="008C3396" w:rsidRDefault="008C3396" w:rsidP="008C3396">
      <w:pPr>
        <w:widowControl w:val="0"/>
        <w:spacing w:after="0" w:line="240" w:lineRule="auto"/>
        <w:ind w:left="4258" w:right="2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8C3396" w:rsidRPr="008C3396" w:rsidRDefault="008C3396" w:rsidP="008C3396">
      <w:pPr>
        <w:widowControl w:val="0"/>
        <w:spacing w:after="0" w:line="240" w:lineRule="auto"/>
        <w:ind w:left="4258" w:right="2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8C3396" w:rsidRPr="008C3396" w:rsidRDefault="008C3396" w:rsidP="008C3396">
      <w:pPr>
        <w:widowControl w:val="0"/>
        <w:spacing w:after="48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8C3396" w:rsidRPr="008C3396" w:rsidRDefault="008C3396" w:rsidP="008C339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C3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 постановлениями Правительства Российской Федерации от 02.04.2020 года № 409 «О мерах по обеспечению устойчивого развития экономики» (вместе с "Правилами предоставления отсрочки (рассрочки) по уплате налогов, авансовых платежей по налогам и страховых взносов»), от 03.04.2020 № 439 «Об установлении требований к условиям и срокам отсрочки уплаты арендной платы по договорам аренды недвижимого имущества» прошу включить в перечень налогоплательщиков, предоставивших отсрочку уплаты арендной платы по договорам аренды торговых объектов недвижимого имущества, расположенных на территории Белгородской области, в отношении объекта недвижимости с кадастровым номером __________, расположенного на земельном участке с кадастровым номером ______________</w:t>
      </w:r>
      <w:r w:rsidRPr="008C3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по</w:t>
      </w:r>
      <w:r w:rsidRPr="008C3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адресу: ______________________.</w:t>
      </w:r>
    </w:p>
    <w:p w:rsidR="008C3396" w:rsidRPr="008C3396" w:rsidRDefault="008C3396" w:rsidP="008C3396">
      <w:pPr>
        <w:spacing w:after="4" w:line="251" w:lineRule="auto"/>
        <w:ind w:left="43" w:right="321" w:firstLine="48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Код основного вида деятельности _____________________________________  </w:t>
      </w:r>
    </w:p>
    <w:p w:rsidR="008C3396" w:rsidRPr="008C3396" w:rsidRDefault="008C3396" w:rsidP="008C3396">
      <w:pPr>
        <w:spacing w:after="4" w:line="251" w:lineRule="auto"/>
        <w:ind w:left="43" w:right="321" w:firstLine="48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33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(код ОКВЭД заявителя)</w:t>
      </w:r>
    </w:p>
    <w:p w:rsidR="008C3396" w:rsidRPr="008C3396" w:rsidRDefault="008C3396" w:rsidP="008C3396">
      <w:pPr>
        <w:spacing w:after="4" w:line="251" w:lineRule="auto"/>
        <w:ind w:left="43" w:right="321" w:firstLine="48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соответствии со сведениями, содержащимся в Едином государственном реестре юридических лиц или Едином государственном реестре индивидуальных предпринимателей по состоянию на 1 марта 2020 года.</w:t>
      </w:r>
    </w:p>
    <w:p w:rsidR="008C3396" w:rsidRPr="008C3396" w:rsidRDefault="008C3396" w:rsidP="008C339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8C3396" w:rsidRPr="008C3396" w:rsidRDefault="008C3396" w:rsidP="008C3396">
      <w:pPr>
        <w:widowControl w:val="0"/>
        <w:spacing w:after="0" w:line="317" w:lineRule="exac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C3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Приложение:</w:t>
      </w:r>
    </w:p>
    <w:p w:rsidR="008C3396" w:rsidRPr="008C3396" w:rsidRDefault="008C3396" w:rsidP="008C3396">
      <w:pPr>
        <w:widowControl w:val="0"/>
        <w:spacing w:after="0" w:line="317" w:lineRule="exac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  Реестр арендаторов;</w:t>
      </w:r>
    </w:p>
    <w:p w:rsidR="008C3396" w:rsidRPr="008C3396" w:rsidRDefault="008C3396" w:rsidP="008C3396">
      <w:pPr>
        <w:widowControl w:val="0"/>
        <w:spacing w:after="0" w:line="317" w:lineRule="exac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  Копии договоров аренды недвижимого имущества, расположенного на территории Белгородской области;</w:t>
      </w:r>
    </w:p>
    <w:p w:rsidR="008C3396" w:rsidRPr="008C3396" w:rsidRDefault="008C3396" w:rsidP="008C3396">
      <w:pPr>
        <w:widowControl w:val="0"/>
        <w:spacing w:after="590" w:line="328" w:lineRule="exac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  Копии дополнительных соглашений к договорам аренды недвижимого имущества, расположенного на территории Белгородской области, заключенных в соответствии с требованиям к условиям и срокам отсрочки уплаты арендной платы по договорам аренды недвижимого имущества, установленным постановлением Правительства РФ от 03.04.2020 № 439 «Об установлении требований к условиям срокам отсрочки уплаты арендной платы по договорам аренды недвижимого имущества».</w:t>
      </w:r>
    </w:p>
    <w:p w:rsidR="008C3396" w:rsidRPr="008C3396" w:rsidRDefault="008C3396" w:rsidP="008C3396">
      <w:pPr>
        <w:widowControl w:val="0"/>
        <w:spacing w:after="590" w:line="328" w:lineRule="exac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3396" w:rsidRPr="008C3396" w:rsidRDefault="008C3396" w:rsidP="008C3396">
      <w:pPr>
        <w:widowControl w:val="0"/>
        <w:spacing w:after="34"/>
        <w:ind w:left="-19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8C3396">
        <w:rPr>
          <w:rFonts w:ascii="Times New Roman" w:eastAsia="Courier New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20420A7" wp14:editId="53659689">
            <wp:extent cx="5718048" cy="24391"/>
            <wp:effectExtent l="0" t="0" r="0" b="0"/>
            <wp:docPr id="17710" name="Picture 17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0" name="Picture 177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804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396" w:rsidRPr="008C3396" w:rsidRDefault="008C3396" w:rsidP="008C3396">
      <w:pPr>
        <w:widowControl w:val="0"/>
        <w:tabs>
          <w:tab w:val="center" w:pos="1373"/>
          <w:tab w:val="center" w:pos="4118"/>
          <w:tab w:val="center" w:pos="7358"/>
        </w:tabs>
        <w:spacing w:after="156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C339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(должность)</w:t>
      </w:r>
      <w:r w:rsidRPr="008C339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( подпись )</w:t>
      </w:r>
      <w:r w:rsidRPr="008C339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(расшифровка подписи )</w:t>
      </w:r>
    </w:p>
    <w:p w:rsidR="008C3396" w:rsidRPr="008C3396" w:rsidRDefault="008C3396" w:rsidP="008C3396">
      <w:pPr>
        <w:widowControl w:val="0"/>
        <w:spacing w:after="236" w:line="251" w:lineRule="auto"/>
        <w:ind w:left="-19" w:right="321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C3396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 w:bidi="ru-RU"/>
        </w:rPr>
        <w:t xml:space="preserve">М.П. </w:t>
      </w:r>
      <w:r w:rsidRPr="008C339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(при наличии)</w:t>
      </w:r>
    </w:p>
    <w:p w:rsidR="008C3396" w:rsidRPr="008C3396" w:rsidRDefault="008C3396" w:rsidP="008C3396">
      <w:pPr>
        <w:widowControl w:val="0"/>
        <w:tabs>
          <w:tab w:val="center" w:pos="2837"/>
        </w:tabs>
        <w:spacing w:after="256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8C3396">
        <w:rPr>
          <w:rFonts w:ascii="Times New Roman" w:eastAsia="Courier New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B4CE6E0" wp14:editId="504208CC">
                <wp:extent cx="1213104" cy="12195"/>
                <wp:effectExtent l="0" t="0" r="0" b="0"/>
                <wp:docPr id="17717" name="Group 17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3104" cy="12195"/>
                          <a:chOff x="0" y="0"/>
                          <a:chExt cx="1213104" cy="12195"/>
                        </a:xfrm>
                      </wpg:grpSpPr>
                      <wps:wsp>
                        <wps:cNvPr id="17716" name="Shape 17716"/>
                        <wps:cNvSpPr/>
                        <wps:spPr>
                          <a:xfrm>
                            <a:off x="0" y="0"/>
                            <a:ext cx="121310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104" h="12195">
                                <a:moveTo>
                                  <a:pt x="0" y="6098"/>
                                </a:moveTo>
                                <a:lnTo>
                                  <a:pt x="1213104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192323" id="Group 17717" o:spid="_x0000_s1026" style="width:95.5pt;height:.95pt;mso-position-horizontal-relative:char;mso-position-vertical-relative:line" coordsize="1213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">
                <v:shape id="Shape 17716" o:spid="_x0000_s1027" style="position:absolute;width:12131;height:121;visibility:visible;mso-wrap-style:square;v-text-anchor:top" coordsize="1213104,1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rqkMcA&#10;AADeAAAADwAAAGRycy9kb3ducmV2LnhtbERPTWsCMRC9F/ofwhS8lJpVQdvVKEUpVXpRK6Xexs24&#10;WZpMlk2qq7++KRR6m8f7nMmsdVacqAmVZwW9bgaCuPC64lLB7v3l4RFEiMgarWdScKEAs+ntzQRz&#10;7c+8odM2liKFcMhRgYmxzqUMhSGHoetr4sQdfeMwJtiUUjd4TuHOyn6WDaXDilODwZrmhoqv7bdT&#10;cL/v+8vqafFqw+5q7OHjc/C2XirVuWufxyAitfFf/Ode6jR/NOoN4feddIO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66pDHAAAA3gAAAA8AAAAAAAAAAAAAAAAAmAIAAGRy&#10;cy9kb3ducmV2LnhtbFBLBQYAAAAABAAEAPUAAACMAwAAAAA=&#10;" path="m,6098r1213104,e" filled="f" strokeweight=".33875mm">
                  <v:stroke miterlimit="1" joinstyle="miter"/>
                  <v:path arrowok="t" textboxrect="0,0,1213104,12195"/>
                </v:shape>
                <w10:anchorlock/>
              </v:group>
            </w:pict>
          </mc:Fallback>
        </mc:AlternateContent>
      </w:r>
      <w:r w:rsidRPr="008C33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2020 г .</w:t>
      </w:r>
    </w:p>
    <w:p w:rsidR="008C3396" w:rsidRPr="008C3396" w:rsidRDefault="008C3396" w:rsidP="008C3396">
      <w:pPr>
        <w:widowControl w:val="0"/>
        <w:spacing w:after="590" w:line="328" w:lineRule="exac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3396" w:rsidRPr="008C3396" w:rsidRDefault="008C3396" w:rsidP="008C3396">
      <w:pPr>
        <w:widowControl w:val="0"/>
        <w:spacing w:after="590" w:line="328" w:lineRule="exac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sectPr w:rsidR="008C3396" w:rsidRPr="008C3396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857567"/>
      <w:docPartObj>
        <w:docPartGallery w:val="Page Numbers (Top of Page)"/>
        <w:docPartUnique/>
      </w:docPartObj>
    </w:sdtPr>
    <w:sdtEndPr/>
    <w:sdtContent>
      <w:p w:rsidR="00C0156E" w:rsidRDefault="008C3396">
        <w:pPr>
          <w:pStyle w:val="a3"/>
          <w:jc w:val="center"/>
        </w:pPr>
      </w:p>
      <w:p w:rsidR="00C0156E" w:rsidRDefault="008C33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75A12" w:rsidRDefault="008C33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96"/>
    <w:rsid w:val="008C3396"/>
    <w:rsid w:val="00A4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53C55-A26E-4C43-AB28-FA509D7D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39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8C339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5"/>
    <w:uiPriority w:val="39"/>
    <w:rsid w:val="008C339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C3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 Семенова</dc:creator>
  <cp:keywords/>
  <dc:description/>
  <cp:lastModifiedBy>Ирина Сергеевна Семенова</cp:lastModifiedBy>
  <cp:revision>1</cp:revision>
  <dcterms:created xsi:type="dcterms:W3CDTF">2020-08-26T09:19:00Z</dcterms:created>
  <dcterms:modified xsi:type="dcterms:W3CDTF">2020-08-26T09:19:00Z</dcterms:modified>
</cp:coreProperties>
</file>