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84" w:rsidRDefault="00125B8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25B84" w:rsidRDefault="00125B84">
      <w:pPr>
        <w:pStyle w:val="ConsPlusNormal"/>
        <w:jc w:val="both"/>
      </w:pPr>
    </w:p>
    <w:p w:rsidR="00125B84" w:rsidRDefault="00125B84">
      <w:pPr>
        <w:pStyle w:val="ConsPlusTitle"/>
        <w:jc w:val="center"/>
      </w:pPr>
      <w:r>
        <w:t>ГУБЕРНАТОР БЕЛГОРОДСКОЙ ОБЛАСТИ</w:t>
      </w:r>
    </w:p>
    <w:p w:rsidR="00125B84" w:rsidRDefault="00125B84">
      <w:pPr>
        <w:pStyle w:val="ConsPlusTitle"/>
        <w:jc w:val="center"/>
      </w:pPr>
    </w:p>
    <w:p w:rsidR="00125B84" w:rsidRDefault="00125B84">
      <w:pPr>
        <w:pStyle w:val="ConsPlusTitle"/>
        <w:jc w:val="center"/>
      </w:pPr>
      <w:r>
        <w:t>ПОСТАНОВЛЕНИЕ</w:t>
      </w:r>
    </w:p>
    <w:p w:rsidR="00125B84" w:rsidRDefault="00125B84">
      <w:pPr>
        <w:pStyle w:val="ConsPlusTitle"/>
        <w:jc w:val="center"/>
      </w:pPr>
      <w:r>
        <w:t>от 25 декабря 2006 г. N 170</w:t>
      </w:r>
    </w:p>
    <w:p w:rsidR="00125B84" w:rsidRDefault="00125B84">
      <w:pPr>
        <w:pStyle w:val="ConsPlusTitle"/>
        <w:jc w:val="center"/>
      </w:pPr>
    </w:p>
    <w:p w:rsidR="00125B84" w:rsidRDefault="00125B84">
      <w:pPr>
        <w:pStyle w:val="ConsPlusTitle"/>
        <w:jc w:val="center"/>
      </w:pPr>
      <w:r>
        <w:t>О СОЗДАНИИ И ОБЕСПЕЧЕНИИ ДЕЯТЕЛЬНОСТИ</w:t>
      </w:r>
    </w:p>
    <w:p w:rsidR="00125B84" w:rsidRDefault="00125B84">
      <w:pPr>
        <w:pStyle w:val="ConsPlusTitle"/>
        <w:jc w:val="center"/>
      </w:pPr>
      <w:r>
        <w:t>ИННОВАЦИОННОГО "БИЗНЕС-ИНКУБАТОРА"</w:t>
      </w:r>
    </w:p>
    <w:p w:rsidR="00125B84" w:rsidRDefault="00125B84">
      <w:pPr>
        <w:pStyle w:val="ConsPlusNormal"/>
        <w:jc w:val="center"/>
      </w:pPr>
      <w:r>
        <w:t>Список изменяющих документов</w:t>
      </w:r>
    </w:p>
    <w:p w:rsidR="00125B84" w:rsidRDefault="00125B84">
      <w:pPr>
        <w:pStyle w:val="ConsPlusNormal"/>
        <w:jc w:val="center"/>
      </w:pPr>
      <w:r>
        <w:t>(в ред. постановлений Губернатора Белгородской области</w:t>
      </w:r>
    </w:p>
    <w:p w:rsidR="00125B84" w:rsidRDefault="00125B84">
      <w:pPr>
        <w:pStyle w:val="ConsPlusNormal"/>
        <w:jc w:val="center"/>
      </w:pPr>
      <w:r>
        <w:t xml:space="preserve">от 04.10.2007 </w:t>
      </w:r>
      <w:hyperlink r:id="rId5" w:history="1">
        <w:r>
          <w:rPr>
            <w:color w:val="0000FF"/>
          </w:rPr>
          <w:t>N 125</w:t>
        </w:r>
      </w:hyperlink>
      <w:r>
        <w:t xml:space="preserve">, от 24.12.2007 </w:t>
      </w:r>
      <w:hyperlink r:id="rId6" w:history="1">
        <w:r>
          <w:rPr>
            <w:color w:val="0000FF"/>
          </w:rPr>
          <w:t>N 169</w:t>
        </w:r>
      </w:hyperlink>
      <w:r>
        <w:t>,</w:t>
      </w:r>
    </w:p>
    <w:p w:rsidR="00125B84" w:rsidRDefault="00125B84">
      <w:pPr>
        <w:pStyle w:val="ConsPlusNormal"/>
        <w:jc w:val="center"/>
      </w:pPr>
      <w:r>
        <w:t xml:space="preserve">от 29.05.2009 </w:t>
      </w:r>
      <w:hyperlink r:id="rId7" w:history="1">
        <w:r>
          <w:rPr>
            <w:color w:val="0000FF"/>
          </w:rPr>
          <w:t>N 48</w:t>
        </w:r>
      </w:hyperlink>
      <w:r>
        <w:t xml:space="preserve">, от 29.01.2010 </w:t>
      </w:r>
      <w:hyperlink r:id="rId8" w:history="1">
        <w:r>
          <w:rPr>
            <w:color w:val="0000FF"/>
          </w:rPr>
          <w:t>N 4</w:t>
        </w:r>
      </w:hyperlink>
      <w:r>
        <w:t xml:space="preserve">, от 27.06.2011 </w:t>
      </w:r>
      <w:hyperlink r:id="rId9" w:history="1">
        <w:r>
          <w:rPr>
            <w:color w:val="0000FF"/>
          </w:rPr>
          <w:t>N 69</w:t>
        </w:r>
      </w:hyperlink>
      <w:r>
        <w:t>,</w:t>
      </w:r>
    </w:p>
    <w:p w:rsidR="00125B84" w:rsidRDefault="00125B84">
      <w:pPr>
        <w:pStyle w:val="ConsPlusNormal"/>
        <w:jc w:val="center"/>
      </w:pPr>
      <w:r>
        <w:t xml:space="preserve">от 10.11.2011 </w:t>
      </w:r>
      <w:hyperlink r:id="rId10" w:history="1">
        <w:r>
          <w:rPr>
            <w:color w:val="0000FF"/>
          </w:rPr>
          <w:t>N 117</w:t>
        </w:r>
      </w:hyperlink>
      <w:r>
        <w:t xml:space="preserve">, от 24.07.2012 </w:t>
      </w:r>
      <w:hyperlink r:id="rId11" w:history="1">
        <w:r>
          <w:rPr>
            <w:color w:val="0000FF"/>
          </w:rPr>
          <w:t>N 61</w:t>
        </w:r>
      </w:hyperlink>
      <w:r>
        <w:t>,</w:t>
      </w:r>
    </w:p>
    <w:p w:rsidR="00125B84" w:rsidRDefault="00125B84">
      <w:pPr>
        <w:pStyle w:val="ConsPlusNormal"/>
        <w:jc w:val="center"/>
      </w:pPr>
      <w:r>
        <w:t xml:space="preserve">от 12.04.2013 </w:t>
      </w:r>
      <w:hyperlink r:id="rId12" w:history="1">
        <w:r>
          <w:rPr>
            <w:color w:val="0000FF"/>
          </w:rPr>
          <w:t>N 46</w:t>
        </w:r>
      </w:hyperlink>
      <w:r>
        <w:t xml:space="preserve">, от 14.03.2014 </w:t>
      </w:r>
      <w:hyperlink r:id="rId13" w:history="1">
        <w:r>
          <w:rPr>
            <w:color w:val="0000FF"/>
          </w:rPr>
          <w:t>N 21</w:t>
        </w:r>
      </w:hyperlink>
      <w:r>
        <w:t>)</w:t>
      </w:r>
    </w:p>
    <w:p w:rsidR="00125B84" w:rsidRDefault="00125B84">
      <w:pPr>
        <w:pStyle w:val="ConsPlusNormal"/>
      </w:pPr>
    </w:p>
    <w:p w:rsidR="00125B84" w:rsidRDefault="00125B84">
      <w:pPr>
        <w:pStyle w:val="ConsPlusNormal"/>
        <w:ind w:firstLine="540"/>
        <w:jc w:val="both"/>
      </w:pPr>
      <w:r>
        <w:t xml:space="preserve">В целях развития инновационной деятельности на территории Белгородской области и 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февраля 2009 года N 178 "О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хозяйства", ежегодно издаваемыми приказами Минэкономразвития России о мерах по реализации мероприятий по государственной поддержке малого и среднего предпринимательства, </w:t>
      </w: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области от 9 июля 2007 года N 122-рп "Об областном государственном учреждении "Белгородский региональный ресурсный инновационный центр" постановляю:</w:t>
      </w:r>
    </w:p>
    <w:p w:rsidR="00125B84" w:rsidRDefault="00125B84">
      <w:pPr>
        <w:pStyle w:val="ConsPlusNormal"/>
        <w:jc w:val="both"/>
      </w:pPr>
      <w:r>
        <w:t xml:space="preserve">(в ред. постановлений Губернатора Белгородской области от 29.05.2009 </w:t>
      </w:r>
      <w:hyperlink r:id="rId16" w:history="1">
        <w:r>
          <w:rPr>
            <w:color w:val="0000FF"/>
          </w:rPr>
          <w:t>N 48</w:t>
        </w:r>
      </w:hyperlink>
      <w:r>
        <w:t xml:space="preserve">, от 27.06.2011 </w:t>
      </w:r>
      <w:hyperlink r:id="rId17" w:history="1">
        <w:r>
          <w:rPr>
            <w:color w:val="0000FF"/>
          </w:rPr>
          <w:t>N 69</w:t>
        </w:r>
      </w:hyperlink>
      <w:r>
        <w:t>)</w:t>
      </w:r>
    </w:p>
    <w:p w:rsidR="00125B84" w:rsidRDefault="00125B84">
      <w:pPr>
        <w:pStyle w:val="ConsPlusNormal"/>
        <w:jc w:val="both"/>
      </w:pPr>
    </w:p>
    <w:p w:rsidR="00125B84" w:rsidRDefault="00125B84">
      <w:pPr>
        <w:pStyle w:val="ConsPlusNormal"/>
        <w:ind w:firstLine="540"/>
        <w:jc w:val="both"/>
      </w:pPr>
      <w:r>
        <w:t>1. Определить управляющей организацией по обеспечению деятельности инновационного "Бизнес-инкубатора" областное государственное бюджетное учреждение "Белгородский региональный ресурсный инновационный центр" (далее - "ОГБУ "БРРИЦ").</w:t>
      </w:r>
    </w:p>
    <w:p w:rsidR="00125B84" w:rsidRDefault="00125B84">
      <w:pPr>
        <w:pStyle w:val="ConsPlusNormal"/>
        <w:jc w:val="both"/>
      </w:pPr>
      <w:r>
        <w:t xml:space="preserve">(в ред. постановлений Губернатора Белгородской области от 04.10.2007 </w:t>
      </w:r>
      <w:hyperlink r:id="rId18" w:history="1">
        <w:r>
          <w:rPr>
            <w:color w:val="0000FF"/>
          </w:rPr>
          <w:t>N 125</w:t>
        </w:r>
      </w:hyperlink>
      <w:r>
        <w:t xml:space="preserve">, от 12.04.2013 </w:t>
      </w:r>
      <w:hyperlink r:id="rId19" w:history="1">
        <w:r>
          <w:rPr>
            <w:color w:val="0000FF"/>
          </w:rPr>
          <w:t>N 46</w:t>
        </w:r>
      </w:hyperlink>
      <w:r>
        <w:t>)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  <w:r>
        <w:t>2. Утвердить прилагаемые:</w:t>
      </w:r>
    </w:p>
    <w:p w:rsidR="00125B84" w:rsidRDefault="00125B84">
      <w:pPr>
        <w:pStyle w:val="ConsPlusNormal"/>
        <w:ind w:firstLine="540"/>
        <w:jc w:val="both"/>
      </w:pPr>
      <w:hyperlink w:anchor="P66" w:history="1">
        <w:r>
          <w:rPr>
            <w:color w:val="0000FF"/>
          </w:rPr>
          <w:t>Положение</w:t>
        </w:r>
      </w:hyperlink>
      <w:r>
        <w:t xml:space="preserve"> об инновационном "Бизнес-инкубаторе" (далее - Положение);</w:t>
      </w:r>
    </w:p>
    <w:p w:rsidR="00125B84" w:rsidRDefault="00125B84">
      <w:pPr>
        <w:pStyle w:val="ConsPlusNormal"/>
        <w:ind w:firstLine="540"/>
        <w:jc w:val="both"/>
      </w:pPr>
      <w:hyperlink w:anchor="P232" w:history="1">
        <w:r>
          <w:rPr>
            <w:color w:val="0000FF"/>
          </w:rPr>
          <w:t>Положение</w:t>
        </w:r>
      </w:hyperlink>
      <w:r>
        <w:t xml:space="preserve"> о Попечительском (наблюдательном) совете по контролю за деятельностью инновационного "Бизнес-инкубатора";</w:t>
      </w:r>
    </w:p>
    <w:p w:rsidR="00125B84" w:rsidRDefault="00125B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B84" w:rsidRDefault="00125B84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12.04.2013 N 46 в состав Попечительского (наблюдательного) совета по контролю за деятельностью инновационного "Бизнес-инкубатора" внесены изменения.</w:t>
      </w:r>
    </w:p>
    <w:p w:rsidR="00125B84" w:rsidRDefault="00125B84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10.11.2011 N 117 в пункт 2 внесены изменения, согласно которым утвержден состав Попечительского (наблюдательного) совета по контролю за деятельностью инновационного "Бизнес-инкубатора" (не приводится).</w:t>
      </w:r>
    </w:p>
    <w:p w:rsidR="00125B84" w:rsidRDefault="00125B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B84" w:rsidRDefault="00125B84">
      <w:pPr>
        <w:pStyle w:val="ConsPlusNormal"/>
        <w:ind w:firstLine="540"/>
        <w:jc w:val="both"/>
      </w:pPr>
      <w:hyperlink w:anchor="P298" w:history="1">
        <w:r>
          <w:rPr>
            <w:color w:val="0000FF"/>
          </w:rPr>
          <w:t>состав</w:t>
        </w:r>
      </w:hyperlink>
      <w:r>
        <w:t xml:space="preserve"> Попечительского (наблюдательного) совета по контролю за деятельностью инновационного "Бизнес-инкубатора";</w:t>
      </w:r>
    </w:p>
    <w:p w:rsidR="00125B84" w:rsidRDefault="00125B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B84" w:rsidRDefault="00125B84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14.03.2014 N 21 в состав конкурсной комиссии по предоставлению нежилых помещений в инновационном "Бизнес-инкубаторе" внесены изменения.</w:t>
      </w:r>
    </w:p>
    <w:p w:rsidR="00125B84" w:rsidRDefault="00125B84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12.04.2013 N 46 в пункт 2 внесены изменения, согласно которым утвержден состав конкурсной комиссии по предоставлению нежилых помещений в инновационном "Бизнес-инкубаторе" (не приводится).</w:t>
      </w:r>
    </w:p>
    <w:p w:rsidR="00125B84" w:rsidRDefault="00125B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B84" w:rsidRDefault="00125B84">
      <w:pPr>
        <w:pStyle w:val="ConsPlusNormal"/>
        <w:ind w:firstLine="540"/>
        <w:jc w:val="both"/>
      </w:pPr>
      <w:hyperlink w:anchor="P317" w:history="1">
        <w:r>
          <w:rPr>
            <w:color w:val="0000FF"/>
          </w:rPr>
          <w:t>состав</w:t>
        </w:r>
      </w:hyperlink>
      <w:r>
        <w:t xml:space="preserve"> конкурсной комиссии по предоставлению нежилых помещений в инновационном "Бизнес-инкубаторе".</w:t>
      </w:r>
    </w:p>
    <w:p w:rsidR="00125B84" w:rsidRDefault="00125B84">
      <w:pPr>
        <w:pStyle w:val="ConsPlusNormal"/>
        <w:jc w:val="both"/>
      </w:pPr>
      <w:r>
        <w:t xml:space="preserve">(п. 2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27.06.2011 N 69)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  <w:r>
        <w:t>3. "ОГБУ "БРРИЦ" (Гоголь Е.А.):</w:t>
      </w:r>
    </w:p>
    <w:p w:rsidR="00125B84" w:rsidRDefault="00125B84">
      <w:pPr>
        <w:pStyle w:val="ConsPlusNormal"/>
        <w:jc w:val="both"/>
      </w:pPr>
      <w:r>
        <w:t xml:space="preserve">(в ред. постановлений Губернатора Белгородской области от 04.10.2007 </w:t>
      </w:r>
      <w:hyperlink r:id="rId25" w:history="1">
        <w:r>
          <w:rPr>
            <w:color w:val="0000FF"/>
          </w:rPr>
          <w:t>N 125</w:t>
        </w:r>
      </w:hyperlink>
      <w:r>
        <w:t xml:space="preserve">, от 24.12.2007 </w:t>
      </w:r>
      <w:hyperlink r:id="rId26" w:history="1">
        <w:r>
          <w:rPr>
            <w:color w:val="0000FF"/>
          </w:rPr>
          <w:t>N 169</w:t>
        </w:r>
      </w:hyperlink>
      <w:r>
        <w:t xml:space="preserve">, от 12.04.2013 </w:t>
      </w:r>
      <w:hyperlink r:id="rId27" w:history="1">
        <w:r>
          <w:rPr>
            <w:color w:val="0000FF"/>
          </w:rPr>
          <w:t>N 46</w:t>
        </w:r>
      </w:hyperlink>
      <w:r>
        <w:t xml:space="preserve">, от 14.03.2014 </w:t>
      </w:r>
      <w:hyperlink r:id="rId28" w:history="1">
        <w:r>
          <w:rPr>
            <w:color w:val="0000FF"/>
          </w:rPr>
          <w:t>N 21</w:t>
        </w:r>
      </w:hyperlink>
      <w:r>
        <w:t>)</w:t>
      </w:r>
    </w:p>
    <w:p w:rsidR="00125B84" w:rsidRDefault="00125B84">
      <w:pPr>
        <w:pStyle w:val="ConsPlusNormal"/>
        <w:ind w:firstLine="540"/>
        <w:jc w:val="both"/>
      </w:pPr>
      <w:r>
        <w:t>внести изменения в Устав областного государственного учреждения по вопросам управления инновационным "Бизнес-инкубатором";</w:t>
      </w:r>
    </w:p>
    <w:p w:rsidR="00125B84" w:rsidRDefault="00125B84">
      <w:pPr>
        <w:pStyle w:val="ConsPlusNormal"/>
        <w:ind w:firstLine="540"/>
        <w:jc w:val="both"/>
      </w:pPr>
      <w:r>
        <w:t>обеспечить создание и организацию деятельности инновационного "Бизнес-инкубатора" в рамках требований, предъявляемых Минэкономразвития России к бизнес-инкубатору и порядку предоставления помещений и оказанию услуг субъектам малого предпринимательства в бизнес-инкубаторе;</w:t>
      </w:r>
    </w:p>
    <w:p w:rsidR="00125B84" w:rsidRDefault="00125B8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27.06.2011 N 69)</w:t>
      </w:r>
    </w:p>
    <w:p w:rsidR="00125B84" w:rsidRDefault="00125B84">
      <w:pPr>
        <w:pStyle w:val="ConsPlusNormal"/>
        <w:ind w:firstLine="540"/>
        <w:jc w:val="both"/>
      </w:pPr>
      <w:r>
        <w:t>заключать договоры аренды с субъектами малого предпринимательства с целью предоставления помещений в инновационном "Бизнес-инкубаторе" на условиях, предусмотренных Положением об инновационном "Бизнес-инкубаторе";</w:t>
      </w:r>
    </w:p>
    <w:p w:rsidR="00125B84" w:rsidRDefault="00125B84">
      <w:pPr>
        <w:pStyle w:val="ConsPlusNormal"/>
        <w:ind w:firstLine="540"/>
        <w:jc w:val="both"/>
      </w:pPr>
      <w:r>
        <w:t>организовать подготовку и переподготовку кадров для инновационного бизнеса, осуществлять консалтинговую поддержку субъектов малого предпринимательства по различным аспектам предпринимательской деятельности, поддержку при решении проблем;</w:t>
      </w:r>
    </w:p>
    <w:p w:rsidR="00125B84" w:rsidRDefault="00125B8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04.10.2007 N 125)</w:t>
      </w:r>
    </w:p>
    <w:p w:rsidR="00125B84" w:rsidRDefault="00125B84">
      <w:pPr>
        <w:pStyle w:val="ConsPlusNormal"/>
        <w:ind w:firstLine="540"/>
        <w:jc w:val="both"/>
      </w:pPr>
      <w:r>
        <w:t>обеспечить ежемесячное представление отчетности о результатах деятельности инновационного "Бизнес-инкубатора" и расходовании средств областного и федерального бюджетов на его создание и развитие департаменту экономического развития области по согласованной форме.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  <w:r>
        <w:t>4. Определить уполномоченным органом, ответственным за создание, деятельность инновационного "Бизнес-инкубатора" и урегулирование споров, связанных с размещением в нем субъектов малого предпринимательства, департамент экономического развития Белгородской области.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  <w:r>
        <w:t>5. Признать утратившим силу постановление губернатора Белгородской области от 22 июня 2004 года N 145 "О создании "Бизнес-Инкубатора БелГУ".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  <w:r>
        <w:t>6. Контроль за исполнением постановления возложить на департамент экономического развития Белгородской области (Абрамов О.В.).</w:t>
      </w:r>
    </w:p>
    <w:p w:rsidR="00125B84" w:rsidRDefault="00125B84">
      <w:pPr>
        <w:pStyle w:val="ConsPlusNormal"/>
        <w:jc w:val="both"/>
      </w:pPr>
      <w:r>
        <w:t xml:space="preserve">(в ред. постановлений Губернатора Белгородской области от 24.12.2007 </w:t>
      </w:r>
      <w:hyperlink r:id="rId31" w:history="1">
        <w:r>
          <w:rPr>
            <w:color w:val="0000FF"/>
          </w:rPr>
          <w:t>N 169</w:t>
        </w:r>
      </w:hyperlink>
      <w:r>
        <w:t xml:space="preserve">, от 12.04.2013 </w:t>
      </w:r>
      <w:hyperlink r:id="rId32" w:history="1">
        <w:r>
          <w:rPr>
            <w:color w:val="0000FF"/>
          </w:rPr>
          <w:t>N 46</w:t>
        </w:r>
      </w:hyperlink>
      <w:r>
        <w:t>)</w:t>
      </w:r>
    </w:p>
    <w:p w:rsidR="00125B84" w:rsidRDefault="00125B84">
      <w:pPr>
        <w:pStyle w:val="ConsPlusNormal"/>
        <w:ind w:firstLine="540"/>
        <w:jc w:val="both"/>
      </w:pPr>
      <w:r>
        <w:t>Информацию об исполнении постановления представить к 15 декабря 2007 года.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jc w:val="right"/>
      </w:pPr>
      <w:r>
        <w:t>Губернатор Белгородской области</w:t>
      </w:r>
    </w:p>
    <w:p w:rsidR="00125B84" w:rsidRDefault="00125B84">
      <w:pPr>
        <w:pStyle w:val="ConsPlusNormal"/>
        <w:jc w:val="right"/>
      </w:pPr>
      <w:r>
        <w:t>Е.САВЧЕНКО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jc w:val="right"/>
      </w:pPr>
      <w:r>
        <w:t>Утверждено</w:t>
      </w:r>
    </w:p>
    <w:p w:rsidR="00125B84" w:rsidRDefault="00125B84">
      <w:pPr>
        <w:pStyle w:val="ConsPlusNormal"/>
        <w:jc w:val="right"/>
      </w:pPr>
      <w:r>
        <w:t>постановлением</w:t>
      </w:r>
    </w:p>
    <w:p w:rsidR="00125B84" w:rsidRDefault="00125B84">
      <w:pPr>
        <w:pStyle w:val="ConsPlusNormal"/>
        <w:jc w:val="right"/>
      </w:pPr>
      <w:r>
        <w:t>губернатора Белгородской области</w:t>
      </w:r>
    </w:p>
    <w:p w:rsidR="00125B84" w:rsidRDefault="00125B84">
      <w:pPr>
        <w:pStyle w:val="ConsPlusNormal"/>
        <w:jc w:val="right"/>
      </w:pPr>
      <w:r>
        <w:t>от 25 декабря 2006 г. N 170</w:t>
      </w:r>
    </w:p>
    <w:p w:rsidR="00125B84" w:rsidRDefault="00125B84">
      <w:pPr>
        <w:pStyle w:val="ConsPlusNormal"/>
        <w:jc w:val="right"/>
      </w:pPr>
    </w:p>
    <w:p w:rsidR="00125B84" w:rsidRDefault="00125B84">
      <w:pPr>
        <w:pStyle w:val="ConsPlusTitle"/>
        <w:jc w:val="center"/>
      </w:pPr>
      <w:bookmarkStart w:id="1" w:name="P66"/>
      <w:bookmarkEnd w:id="1"/>
      <w:r>
        <w:t>ПОЛОЖЕНИЕ</w:t>
      </w:r>
    </w:p>
    <w:p w:rsidR="00125B84" w:rsidRDefault="00125B84">
      <w:pPr>
        <w:pStyle w:val="ConsPlusTitle"/>
        <w:jc w:val="center"/>
      </w:pPr>
      <w:r>
        <w:t>ОБ ИННОВАЦИОННОМ "БИЗНЕС-ИНКУБАТОРЕ"</w:t>
      </w:r>
    </w:p>
    <w:p w:rsidR="00125B84" w:rsidRDefault="00125B84">
      <w:pPr>
        <w:pStyle w:val="ConsPlusNormal"/>
        <w:jc w:val="center"/>
      </w:pPr>
      <w:r>
        <w:t>Список изменяющих документов</w:t>
      </w:r>
    </w:p>
    <w:p w:rsidR="00125B84" w:rsidRDefault="00125B84">
      <w:pPr>
        <w:pStyle w:val="ConsPlusNormal"/>
        <w:jc w:val="center"/>
      </w:pPr>
      <w:r>
        <w:lastRenderedPageBreak/>
        <w:t>(в ред. постановлений Губернатора Белгородской области</w:t>
      </w:r>
    </w:p>
    <w:p w:rsidR="00125B84" w:rsidRDefault="00125B84">
      <w:pPr>
        <w:pStyle w:val="ConsPlusNormal"/>
        <w:jc w:val="center"/>
      </w:pPr>
      <w:r>
        <w:t xml:space="preserve">от 04.10.2007 </w:t>
      </w:r>
      <w:hyperlink r:id="rId33" w:history="1">
        <w:r>
          <w:rPr>
            <w:color w:val="0000FF"/>
          </w:rPr>
          <w:t>N 125</w:t>
        </w:r>
      </w:hyperlink>
      <w:r>
        <w:t xml:space="preserve">, от 24.12.2007 </w:t>
      </w:r>
      <w:hyperlink r:id="rId34" w:history="1">
        <w:r>
          <w:rPr>
            <w:color w:val="0000FF"/>
          </w:rPr>
          <w:t>N 169</w:t>
        </w:r>
      </w:hyperlink>
      <w:r>
        <w:t>,</w:t>
      </w:r>
    </w:p>
    <w:p w:rsidR="00125B84" w:rsidRDefault="00125B84">
      <w:pPr>
        <w:pStyle w:val="ConsPlusNormal"/>
        <w:jc w:val="center"/>
      </w:pPr>
      <w:r>
        <w:t xml:space="preserve">от 29.05.2009 </w:t>
      </w:r>
      <w:hyperlink r:id="rId35" w:history="1">
        <w:r>
          <w:rPr>
            <w:color w:val="0000FF"/>
          </w:rPr>
          <w:t>N 48</w:t>
        </w:r>
      </w:hyperlink>
      <w:r>
        <w:t xml:space="preserve">, от 29.01.2010 </w:t>
      </w:r>
      <w:hyperlink r:id="rId36" w:history="1">
        <w:r>
          <w:rPr>
            <w:color w:val="0000FF"/>
          </w:rPr>
          <w:t>N 4</w:t>
        </w:r>
      </w:hyperlink>
      <w:r>
        <w:t xml:space="preserve">, от 27.06.2011 </w:t>
      </w:r>
      <w:hyperlink r:id="rId37" w:history="1">
        <w:r>
          <w:rPr>
            <w:color w:val="0000FF"/>
          </w:rPr>
          <w:t>N 69</w:t>
        </w:r>
      </w:hyperlink>
      <w:r>
        <w:t>,</w:t>
      </w:r>
    </w:p>
    <w:p w:rsidR="00125B84" w:rsidRDefault="00125B84">
      <w:pPr>
        <w:pStyle w:val="ConsPlusNormal"/>
        <w:jc w:val="center"/>
      </w:pPr>
      <w:r>
        <w:t xml:space="preserve">от 12.04.2013 </w:t>
      </w:r>
      <w:hyperlink r:id="rId38" w:history="1">
        <w:r>
          <w:rPr>
            <w:color w:val="0000FF"/>
          </w:rPr>
          <w:t>N 46</w:t>
        </w:r>
      </w:hyperlink>
      <w:r>
        <w:t xml:space="preserve">, от 14.03.2014 </w:t>
      </w:r>
      <w:hyperlink r:id="rId39" w:history="1">
        <w:r>
          <w:rPr>
            <w:color w:val="0000FF"/>
          </w:rPr>
          <w:t>N 21</w:t>
        </w:r>
      </w:hyperlink>
      <w:r>
        <w:t>)</w:t>
      </w:r>
    </w:p>
    <w:p w:rsidR="00125B84" w:rsidRDefault="00125B84">
      <w:pPr>
        <w:pStyle w:val="ConsPlusNormal"/>
        <w:jc w:val="center"/>
      </w:pPr>
    </w:p>
    <w:p w:rsidR="00125B84" w:rsidRDefault="00125B84">
      <w:pPr>
        <w:pStyle w:val="ConsPlusNormal"/>
        <w:jc w:val="center"/>
      </w:pPr>
      <w:r>
        <w:t>1. Общие положения, цели, задачи и источники финансирования</w:t>
      </w:r>
    </w:p>
    <w:p w:rsidR="00125B84" w:rsidRDefault="00125B84">
      <w:pPr>
        <w:pStyle w:val="ConsPlusNormal"/>
        <w:jc w:val="center"/>
      </w:pPr>
      <w:r>
        <w:t>инновационного "Бизнес-инкубатора"</w:t>
      </w:r>
    </w:p>
    <w:p w:rsidR="00125B84" w:rsidRDefault="00125B84">
      <w:pPr>
        <w:pStyle w:val="ConsPlusNormal"/>
        <w:jc w:val="center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</w:t>
      </w:r>
    </w:p>
    <w:p w:rsidR="00125B84" w:rsidRDefault="00125B84">
      <w:pPr>
        <w:pStyle w:val="ConsPlusNormal"/>
        <w:jc w:val="center"/>
      </w:pPr>
      <w:r>
        <w:t>от 04.10.2007 N 125)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  <w:r>
        <w:t>1.1. В рамках настоящего Положения об инновационном "Бизнес-инкубаторе" (далее - Положение) под бизнес-инкубатором понимается объект инфраструктуры поддержки субъектов малого предпринимательства, осуществляющий поддержку предпринимателей на ранней стадии их деятельности путем предоставления в аренду нежилых помещений и оказания консультационных, бухгалтерских, юридических и прочих услуг.</w:t>
      </w:r>
    </w:p>
    <w:p w:rsidR="00125B84" w:rsidRDefault="00125B84">
      <w:pPr>
        <w:pStyle w:val="ConsPlusNormal"/>
        <w:ind w:firstLine="540"/>
        <w:jc w:val="both"/>
      </w:pPr>
      <w:r>
        <w:t>1.2. Деятельность инновационного "Бизнес-инкубатора" организуется в соответствии с требованиями к бизнес-инкубатору и порядку предоставления помещений и оказания услуг субъектам малого предпринимательства в бизнес-инкубаторе, ежегодно издаваемыми приказами Минэкономразвития России о мерах по реализации мероприятий по государственной поддержке малого и среднего предпринимательства, и договорами (соглашениями) между правительством Белгородской области и Минэкономразвития России, предусматривающими финансирование мероприятия "Создание и развитие инфраструктуры поддержки субъектов малого предпринимательства (бизнес-инкубаторов)", Уставом Учреждения и настоящим Положением.</w:t>
      </w:r>
    </w:p>
    <w:p w:rsidR="00125B84" w:rsidRDefault="00125B84">
      <w:pPr>
        <w:pStyle w:val="ConsPlusNormal"/>
        <w:jc w:val="both"/>
      </w:pPr>
      <w:r>
        <w:t xml:space="preserve">(в ред. постановлений Губернатора Белгородской области от 04.10.2007 </w:t>
      </w:r>
      <w:hyperlink r:id="rId41" w:history="1">
        <w:r>
          <w:rPr>
            <w:color w:val="0000FF"/>
          </w:rPr>
          <w:t>N 125</w:t>
        </w:r>
      </w:hyperlink>
      <w:r>
        <w:t xml:space="preserve">, от 29.05.2009 </w:t>
      </w:r>
      <w:hyperlink r:id="rId42" w:history="1">
        <w:r>
          <w:rPr>
            <w:color w:val="0000FF"/>
          </w:rPr>
          <w:t>N 48</w:t>
        </w:r>
      </w:hyperlink>
      <w:r>
        <w:t xml:space="preserve">, от 29.01.2010 </w:t>
      </w:r>
      <w:hyperlink r:id="rId43" w:history="1">
        <w:r>
          <w:rPr>
            <w:color w:val="0000FF"/>
          </w:rPr>
          <w:t>N 4</w:t>
        </w:r>
      </w:hyperlink>
      <w:r>
        <w:t xml:space="preserve">, от 27.06.2011 </w:t>
      </w:r>
      <w:hyperlink r:id="rId44" w:history="1">
        <w:r>
          <w:rPr>
            <w:color w:val="0000FF"/>
          </w:rPr>
          <w:t>N 69</w:t>
        </w:r>
      </w:hyperlink>
      <w:r>
        <w:t>)</w:t>
      </w:r>
    </w:p>
    <w:p w:rsidR="00125B84" w:rsidRDefault="00125B84">
      <w:pPr>
        <w:pStyle w:val="ConsPlusNormal"/>
        <w:ind w:firstLine="540"/>
        <w:jc w:val="both"/>
      </w:pPr>
      <w:r>
        <w:t>1.3. Управляющей организацией по обеспечению деятельности инновационного "Бизнес-инкубатора" (далее - бизнес-инкубатор) является областное государственное бюджетное учреждение "Белгородский региональный ресурсный инновационный центр" (далее - Учреждение).</w:t>
      </w:r>
    </w:p>
    <w:p w:rsidR="00125B84" w:rsidRDefault="00125B84">
      <w:pPr>
        <w:pStyle w:val="ConsPlusNormal"/>
        <w:jc w:val="both"/>
      </w:pPr>
      <w:r>
        <w:t xml:space="preserve">(в ред. постановлений Губернатора Белгородской области от 04.10.2007 </w:t>
      </w:r>
      <w:hyperlink r:id="rId45" w:history="1">
        <w:r>
          <w:rPr>
            <w:color w:val="0000FF"/>
          </w:rPr>
          <w:t>N 125</w:t>
        </w:r>
      </w:hyperlink>
      <w:r>
        <w:t xml:space="preserve">, от 12.04.2013 </w:t>
      </w:r>
      <w:hyperlink r:id="rId46" w:history="1">
        <w:r>
          <w:rPr>
            <w:color w:val="0000FF"/>
          </w:rPr>
          <w:t>N 46</w:t>
        </w:r>
      </w:hyperlink>
      <w:r>
        <w:t>)</w:t>
      </w:r>
    </w:p>
    <w:p w:rsidR="00125B84" w:rsidRDefault="00125B84">
      <w:pPr>
        <w:pStyle w:val="ConsPlusNormal"/>
        <w:ind w:firstLine="540"/>
        <w:jc w:val="both"/>
      </w:pPr>
      <w:r>
        <w:t>1.4. Учреждение:</w:t>
      </w:r>
    </w:p>
    <w:p w:rsidR="00125B84" w:rsidRDefault="00125B84">
      <w:pPr>
        <w:pStyle w:val="ConsPlusNormal"/>
        <w:ind w:firstLine="540"/>
        <w:jc w:val="both"/>
      </w:pPr>
      <w:r>
        <w:t>обеспечивает сохранение в течение не менее 10 лет целевого назначения здания, предусмотренного для бизнес-инкубатора;</w:t>
      </w:r>
    </w:p>
    <w:p w:rsidR="00125B84" w:rsidRDefault="00125B84">
      <w:pPr>
        <w:pStyle w:val="ConsPlusNormal"/>
        <w:ind w:firstLine="540"/>
        <w:jc w:val="both"/>
      </w:pPr>
      <w:r>
        <w:t>осуществляет текущее финансирование деятельности бизнес-инкубатора.</w:t>
      </w:r>
    </w:p>
    <w:p w:rsidR="00125B84" w:rsidRDefault="00125B84">
      <w:pPr>
        <w:pStyle w:val="ConsPlusNormal"/>
        <w:ind w:firstLine="540"/>
        <w:jc w:val="both"/>
      </w:pPr>
      <w:r>
        <w:t>1.5. Источниками финансирования мероприятий по созданию и развитию бизнес-инкубатора являются средства областного и федерального бюджетов, собственные средства Учреждения, заемные и другие средства, не запрещенные законодательством Российской Федерации.</w:t>
      </w:r>
    </w:p>
    <w:p w:rsidR="00125B84" w:rsidRDefault="00125B84">
      <w:pPr>
        <w:pStyle w:val="ConsPlusNormal"/>
        <w:ind w:firstLine="540"/>
        <w:jc w:val="both"/>
      </w:pPr>
      <w:r>
        <w:t xml:space="preserve">1.6. Исключен.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04.10.2007 N 125.</w:t>
      </w:r>
    </w:p>
    <w:p w:rsidR="00125B84" w:rsidRDefault="00125B84">
      <w:pPr>
        <w:pStyle w:val="ConsPlusNormal"/>
        <w:ind w:firstLine="540"/>
        <w:jc w:val="both"/>
      </w:pPr>
      <w:hyperlink r:id="rId48" w:history="1">
        <w:r>
          <w:rPr>
            <w:color w:val="0000FF"/>
          </w:rPr>
          <w:t>1.6</w:t>
        </w:r>
      </w:hyperlink>
      <w:r>
        <w:t>. Основными целями деятельности бизнес-инкубатора являются:</w:t>
      </w:r>
    </w:p>
    <w:p w:rsidR="00125B84" w:rsidRDefault="00125B84">
      <w:pPr>
        <w:pStyle w:val="ConsPlusNormal"/>
        <w:ind w:firstLine="540"/>
        <w:jc w:val="both"/>
      </w:pPr>
      <w:r>
        <w:t>- содействие ускоренному росту малых предприятий в инновационной сфере в целях развития экономики области;</w:t>
      </w:r>
    </w:p>
    <w:p w:rsidR="00125B84" w:rsidRDefault="00125B84">
      <w:pPr>
        <w:pStyle w:val="ConsPlusNormal"/>
        <w:ind w:firstLine="540"/>
        <w:jc w:val="both"/>
      </w:pPr>
      <w:r>
        <w:t>- содействие формированию кооперированной сети "наука и образование - инновационный малый, средний - крупный бизнес".</w:t>
      </w:r>
    </w:p>
    <w:p w:rsidR="00125B84" w:rsidRDefault="00125B84">
      <w:pPr>
        <w:pStyle w:val="ConsPlusNormal"/>
        <w:ind w:firstLine="540"/>
        <w:jc w:val="both"/>
      </w:pPr>
      <w:r>
        <w:t>1.7. Основными функциями бизнес-инкубатора являются:</w:t>
      </w:r>
    </w:p>
    <w:p w:rsidR="00125B84" w:rsidRDefault="00125B84">
      <w:pPr>
        <w:pStyle w:val="ConsPlusNormal"/>
        <w:ind w:firstLine="540"/>
        <w:jc w:val="both"/>
      </w:pPr>
      <w:r>
        <w:t>создание благоприятных условий для развития инновационной деятельности субъектов малого предпринимательства на основе обеспечения экономически эффективного управления научным, информационным, производственным и культурным потенциалом бизнес-инкубатора;</w:t>
      </w:r>
    </w:p>
    <w:p w:rsidR="00125B84" w:rsidRDefault="00125B84">
      <w:pPr>
        <w:pStyle w:val="ConsPlusNormal"/>
        <w:ind w:firstLine="540"/>
        <w:jc w:val="both"/>
      </w:pPr>
      <w:r>
        <w:t>построение эффективно функционирующих механизмов внедрения научно-технических, инновационных разработок в производство.</w:t>
      </w:r>
    </w:p>
    <w:p w:rsidR="00125B84" w:rsidRDefault="00125B84">
      <w:pPr>
        <w:pStyle w:val="ConsPlusNormal"/>
        <w:jc w:val="both"/>
      </w:pPr>
      <w:r>
        <w:t xml:space="preserve">(п. 1.7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04.10.2007 N 125)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jc w:val="center"/>
      </w:pPr>
      <w:r>
        <w:t>2. Услуги, предоставляемые бизнес-инкубатором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  <w:r>
        <w:t>2.1. Бизнес-инкубатор обеспечивает оказание следующих основных услуг:</w:t>
      </w:r>
    </w:p>
    <w:p w:rsidR="00125B84" w:rsidRDefault="00125B84">
      <w:pPr>
        <w:pStyle w:val="ConsPlusNormal"/>
        <w:ind w:firstLine="540"/>
        <w:jc w:val="both"/>
      </w:pPr>
      <w:r>
        <w:lastRenderedPageBreak/>
        <w:t>- предоставление в аренду субъектам малого предпринимательства нежилых помещений бизнес-инкубатора в порядке и на условиях, определенных настоящим Положением;</w:t>
      </w:r>
    </w:p>
    <w:p w:rsidR="00125B84" w:rsidRDefault="00125B84">
      <w:pPr>
        <w:pStyle w:val="ConsPlusNormal"/>
        <w:ind w:firstLine="540"/>
        <w:jc w:val="both"/>
      </w:pPr>
      <w:r>
        <w:t>- осуществление технической эксплуатации здания (части здания) бизнес-инкубатора, в том числе оплата коммунальных услуг, за исключением оплаты электроэнергии. Оплата электроэнергии производится резидентами бизнес-инкубатора по фактически произведенным затратам на основании показаний счетчиков;</w:t>
      </w:r>
    </w:p>
    <w:p w:rsidR="00125B84" w:rsidRDefault="00125B8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27.06.2011 N 69)</w:t>
      </w:r>
    </w:p>
    <w:p w:rsidR="00125B84" w:rsidRDefault="00125B84">
      <w:pPr>
        <w:pStyle w:val="ConsPlusNormal"/>
        <w:ind w:firstLine="540"/>
        <w:jc w:val="both"/>
      </w:pPr>
      <w:r>
        <w:t>- почтово-секретарские услуги;</w:t>
      </w:r>
    </w:p>
    <w:p w:rsidR="00125B84" w:rsidRDefault="00125B84">
      <w:pPr>
        <w:pStyle w:val="ConsPlusNormal"/>
        <w:ind w:firstLine="540"/>
        <w:jc w:val="both"/>
      </w:pPr>
      <w:r>
        <w:t>- консультационные услуги по вопросам налогообложения, бухгалтерского учета, кредитования, правовой защиты и развития предприятия;</w:t>
      </w:r>
    </w:p>
    <w:p w:rsidR="00125B84" w:rsidRDefault="00125B84">
      <w:pPr>
        <w:pStyle w:val="ConsPlusNormal"/>
        <w:ind w:firstLine="540"/>
        <w:jc w:val="both"/>
      </w:pPr>
      <w:r>
        <w:t>- бизнес-планирование, повышение квалификации и обучение;</w:t>
      </w:r>
    </w:p>
    <w:p w:rsidR="00125B84" w:rsidRDefault="00125B84">
      <w:pPr>
        <w:pStyle w:val="ConsPlusNormal"/>
        <w:ind w:firstLine="540"/>
        <w:jc w:val="both"/>
      </w:pPr>
      <w:r>
        <w:t>- организация и сопровождение участия субъектов малого предпринимательства в выставочных мероприятиях;</w:t>
      </w:r>
    </w:p>
    <w:p w:rsidR="00125B84" w:rsidRDefault="00125B84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29.01.2010 N 4)</w:t>
      </w:r>
    </w:p>
    <w:p w:rsidR="00125B84" w:rsidRDefault="00125B84">
      <w:pPr>
        <w:pStyle w:val="ConsPlusNormal"/>
        <w:ind w:firstLine="540"/>
        <w:jc w:val="both"/>
      </w:pPr>
      <w:r>
        <w:t>- доступ к информационным базам данных.</w:t>
      </w:r>
    </w:p>
    <w:p w:rsidR="00125B84" w:rsidRDefault="00125B84">
      <w:pPr>
        <w:pStyle w:val="ConsPlusNormal"/>
        <w:ind w:firstLine="540"/>
        <w:jc w:val="both"/>
      </w:pPr>
      <w:r>
        <w:t>Наряду с набором основных услуг бизнес-инкубатор может оказывать следующие виды услуг:</w:t>
      </w:r>
    </w:p>
    <w:p w:rsidR="00125B84" w:rsidRDefault="00125B84">
      <w:pPr>
        <w:pStyle w:val="ConsPlusNormal"/>
        <w:ind w:firstLine="540"/>
        <w:jc w:val="both"/>
      </w:pPr>
      <w:r>
        <w:t>- подготовка учредительных документов и регистрация юридических лиц;</w:t>
      </w:r>
    </w:p>
    <w:p w:rsidR="00125B84" w:rsidRDefault="00125B84">
      <w:pPr>
        <w:pStyle w:val="ConsPlusNormal"/>
        <w:ind w:firstLine="540"/>
        <w:jc w:val="both"/>
      </w:pPr>
      <w:r>
        <w:t>- централизованная бухгалтерия для начинающих предпринимателей;</w:t>
      </w:r>
    </w:p>
    <w:p w:rsidR="00125B84" w:rsidRDefault="00125B84">
      <w:pPr>
        <w:pStyle w:val="ConsPlusNormal"/>
        <w:ind w:firstLine="540"/>
        <w:jc w:val="both"/>
      </w:pPr>
      <w:r>
        <w:t>- маркетинговые и рекламные услуги;</w:t>
      </w:r>
    </w:p>
    <w:p w:rsidR="00125B84" w:rsidRDefault="00125B84">
      <w:pPr>
        <w:pStyle w:val="ConsPlusNormal"/>
        <w:ind w:firstLine="540"/>
        <w:jc w:val="both"/>
      </w:pPr>
      <w:r>
        <w:t>- помощь в проведении маркетинговых исследований;</w:t>
      </w:r>
    </w:p>
    <w:p w:rsidR="00125B84" w:rsidRDefault="00125B84">
      <w:pPr>
        <w:pStyle w:val="ConsPlusNormal"/>
        <w:ind w:firstLine="540"/>
        <w:jc w:val="both"/>
      </w:pPr>
      <w:r>
        <w:t>- помощь в получении кредитов и банковских гарантий;</w:t>
      </w:r>
    </w:p>
    <w:p w:rsidR="00125B84" w:rsidRDefault="00125B84">
      <w:pPr>
        <w:pStyle w:val="ConsPlusNormal"/>
        <w:ind w:firstLine="540"/>
        <w:jc w:val="both"/>
      </w:pPr>
      <w:r>
        <w:t>- поиск инвесторов и посредничество в контактах с потенциальными деловыми партнерами;</w:t>
      </w:r>
    </w:p>
    <w:p w:rsidR="00125B84" w:rsidRDefault="00125B84">
      <w:pPr>
        <w:pStyle w:val="ConsPlusNormal"/>
        <w:ind w:firstLine="540"/>
        <w:jc w:val="both"/>
      </w:pPr>
      <w:r>
        <w:t>- поддержка при решении административных и правовых проблем (составление типовых договоров);</w:t>
      </w:r>
    </w:p>
    <w:p w:rsidR="00125B84" w:rsidRDefault="00125B84">
      <w:pPr>
        <w:pStyle w:val="ConsPlusNormal"/>
        <w:ind w:firstLine="540"/>
        <w:jc w:val="both"/>
      </w:pPr>
      <w:r>
        <w:t>- приобретение и предоставление информации по актуальным вопросам (специализированная печатная продукция);</w:t>
      </w:r>
    </w:p>
    <w:p w:rsidR="00125B84" w:rsidRDefault="00125B84">
      <w:pPr>
        <w:pStyle w:val="ConsPlusNormal"/>
        <w:ind w:firstLine="540"/>
        <w:jc w:val="both"/>
      </w:pPr>
      <w:r>
        <w:t>- повышение образовательного уровня в рамках предпринимательской деятельности;</w:t>
      </w:r>
    </w:p>
    <w:p w:rsidR="00125B84" w:rsidRDefault="00125B84">
      <w:pPr>
        <w:pStyle w:val="ConsPlusNormal"/>
        <w:ind w:firstLine="540"/>
        <w:jc w:val="both"/>
      </w:pPr>
      <w:r>
        <w:t>- привлечение заказов для дозагрузки производственных мощностей малых промышленных предприятий;</w:t>
      </w:r>
    </w:p>
    <w:p w:rsidR="00125B84" w:rsidRDefault="00125B84">
      <w:pPr>
        <w:pStyle w:val="ConsPlusNormal"/>
        <w:ind w:firstLine="540"/>
        <w:jc w:val="both"/>
      </w:pPr>
      <w:r>
        <w:t>- информационно-ресурсное обеспечение процессов внедрения новых технологий;</w:t>
      </w:r>
    </w:p>
    <w:p w:rsidR="00125B84" w:rsidRDefault="00125B84">
      <w:pPr>
        <w:pStyle w:val="ConsPlusNormal"/>
        <w:ind w:firstLine="540"/>
        <w:jc w:val="both"/>
      </w:pPr>
      <w:r>
        <w:t>- информационно-ресурсное сопровождение действующих и создаваемых новых малых предприятий, деятельность которых направлена на обеспечение условий ведения экологически безопасных технологических процессов, обеспечение условий для соблюдения установленных нормативов и правил управления окружающей средой;</w:t>
      </w:r>
    </w:p>
    <w:p w:rsidR="00125B84" w:rsidRDefault="00125B84">
      <w:pPr>
        <w:pStyle w:val="ConsPlusNormal"/>
        <w:ind w:firstLine="540"/>
        <w:jc w:val="both"/>
      </w:pPr>
      <w:r>
        <w:t>- предоставление заказчику и потребителям информации о качестве продукции и стабильность его обеспечения в производстве.</w:t>
      </w:r>
    </w:p>
    <w:p w:rsidR="00125B84" w:rsidRDefault="00125B84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04.10.2007 N 125)</w:t>
      </w:r>
    </w:p>
    <w:p w:rsidR="00125B84" w:rsidRDefault="00125B84">
      <w:pPr>
        <w:pStyle w:val="ConsPlusNormal"/>
        <w:ind w:firstLine="540"/>
        <w:jc w:val="both"/>
      </w:pPr>
      <w:r>
        <w:t>Услуги предоставляются управляющей организацией на условиях, определенных в договоре с субъектом малого предпринимательства.</w:t>
      </w:r>
    </w:p>
    <w:p w:rsidR="00125B84" w:rsidRDefault="00125B84">
      <w:pPr>
        <w:pStyle w:val="ConsPlusNormal"/>
        <w:ind w:firstLine="540"/>
        <w:jc w:val="both"/>
      </w:pPr>
      <w:r>
        <w:t>2.2. Бизнес-инкубатор предоставляет рабочие места, соответствующие следующим основным требованиям к техническому оснащению:</w:t>
      </w:r>
    </w:p>
    <w:p w:rsidR="00125B84" w:rsidRDefault="00125B84">
      <w:pPr>
        <w:pStyle w:val="ConsPlusNormal"/>
        <w:ind w:firstLine="540"/>
        <w:jc w:val="both"/>
      </w:pPr>
      <w:r>
        <w:t>- наличие на каждом рабочем месте компьютера, принтера (индивидуального или коллективного доступа) и доступа к телефонной связи с выходом на городскую линию (с оплатой ОГБУ "БРРИЦ" абонентской платы) и междугородную связь;</w:t>
      </w:r>
    </w:p>
    <w:p w:rsidR="00125B84" w:rsidRDefault="00125B84">
      <w:pPr>
        <w:pStyle w:val="ConsPlusNormal"/>
        <w:jc w:val="both"/>
      </w:pPr>
      <w:r>
        <w:t xml:space="preserve">(в ред. постановлений Губернатора Белгородской области от 29.05.2009 </w:t>
      </w:r>
      <w:hyperlink r:id="rId53" w:history="1">
        <w:r>
          <w:rPr>
            <w:color w:val="0000FF"/>
          </w:rPr>
          <w:t>N 48</w:t>
        </w:r>
      </w:hyperlink>
      <w:r>
        <w:t xml:space="preserve">, от 12.04.2013 </w:t>
      </w:r>
      <w:hyperlink r:id="rId54" w:history="1">
        <w:r>
          <w:rPr>
            <w:color w:val="0000FF"/>
          </w:rPr>
          <w:t>N 46</w:t>
        </w:r>
      </w:hyperlink>
      <w:r>
        <w:t>)</w:t>
      </w:r>
    </w:p>
    <w:p w:rsidR="00125B84" w:rsidRDefault="00125B84">
      <w:pPr>
        <w:pStyle w:val="ConsPlusNormal"/>
        <w:ind w:firstLine="540"/>
        <w:jc w:val="both"/>
      </w:pPr>
      <w:r>
        <w:t>- наличие не менее одной оборудованной (мебель, доска и телефон) переговорной комнаты;</w:t>
      </w:r>
    </w:p>
    <w:p w:rsidR="00125B84" w:rsidRDefault="00125B84">
      <w:pPr>
        <w:pStyle w:val="ConsPlusNormal"/>
        <w:ind w:firstLine="540"/>
        <w:jc w:val="both"/>
      </w:pPr>
      <w:r>
        <w:t>- наличие не менее одного оборудованного (мебель, доска, проектор и телефон) зала для проведения лекций, семинаров и других обучающих занятий площадью не менее 50 кв. метров;</w:t>
      </w:r>
    </w:p>
    <w:p w:rsidR="00125B84" w:rsidRDefault="00125B84">
      <w:pPr>
        <w:pStyle w:val="ConsPlusNormal"/>
        <w:ind w:firstLine="540"/>
        <w:jc w:val="both"/>
      </w:pPr>
      <w:r>
        <w:t>- наличие Интернет-канала для не менее 80 процентов рабочих мест бизнес-инкубатора;</w:t>
      </w:r>
    </w:p>
    <w:p w:rsidR="00125B84" w:rsidRDefault="00125B84">
      <w:pPr>
        <w:pStyle w:val="ConsPlusNormal"/>
        <w:ind w:firstLine="540"/>
        <w:jc w:val="both"/>
      </w:pPr>
      <w:r>
        <w:t>- наличие оргтехники для коллективного доступа: факс, копировальный аппарат, сканер, цветной принтер, телефонная мини-АТС.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jc w:val="center"/>
      </w:pPr>
      <w:r>
        <w:t>3. Основания и порядок предоставления</w:t>
      </w:r>
    </w:p>
    <w:p w:rsidR="00125B84" w:rsidRDefault="00125B84">
      <w:pPr>
        <w:pStyle w:val="ConsPlusNormal"/>
        <w:jc w:val="center"/>
      </w:pPr>
      <w:r>
        <w:t>нежилых помещений бизнес-инкубатора</w:t>
      </w:r>
    </w:p>
    <w:p w:rsidR="00125B84" w:rsidRDefault="00125B84">
      <w:pPr>
        <w:pStyle w:val="ConsPlusNormal"/>
        <w:jc w:val="center"/>
      </w:pPr>
      <w:r>
        <w:lastRenderedPageBreak/>
        <w:t>субъектам малого предпринимательства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  <w:r>
        <w:t>3.1. Основанием для предоставления нежилых помещений бизнес-инкубатора в аренду субъектам малого предпринимательства являются результаты конкурса между субъектами малого предпринимательства.</w:t>
      </w:r>
    </w:p>
    <w:p w:rsidR="00125B84" w:rsidRDefault="00125B84">
      <w:pPr>
        <w:pStyle w:val="ConsPlusNormal"/>
        <w:ind w:firstLine="540"/>
        <w:jc w:val="both"/>
      </w:pPr>
      <w:r>
        <w:t xml:space="preserve">Конкурс проводится в соответствии с </w:t>
      </w:r>
      <w:hyperlink r:id="rId55" w:history="1">
        <w:r>
          <w:rPr>
            <w:color w:val="0000FF"/>
          </w:rPr>
          <w:t>Приказом</w:t>
        </w:r>
      </w:hyperlink>
      <w:r>
        <w:t xml:space="preserve"> ФАС России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125B84" w:rsidRDefault="00125B84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12.04.2013 N 46)</w:t>
      </w:r>
    </w:p>
    <w:p w:rsidR="00125B84" w:rsidRDefault="00125B84">
      <w:pPr>
        <w:pStyle w:val="ConsPlusNormal"/>
        <w:ind w:firstLine="540"/>
        <w:jc w:val="both"/>
      </w:pPr>
      <w:r>
        <w:t xml:space="preserve">В соответствии со </w:t>
      </w:r>
      <w:hyperlink r:id="rId57" w:history="1">
        <w:r>
          <w:rPr>
            <w:color w:val="0000FF"/>
          </w:rPr>
          <w:t>статьей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предоставление нежилых помещений бизнес-инкубатора в аренду субъектам малого предпринимательства осуществляется единоразово.</w:t>
      </w:r>
    </w:p>
    <w:p w:rsidR="00125B84" w:rsidRDefault="00125B84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12.04.2013 N 46)</w:t>
      </w:r>
    </w:p>
    <w:p w:rsidR="00125B84" w:rsidRDefault="00125B84">
      <w:pPr>
        <w:pStyle w:val="ConsPlusNormal"/>
        <w:ind w:firstLine="540"/>
        <w:jc w:val="both"/>
      </w:pPr>
      <w:r>
        <w:t>3.2. Условия допуска субъектов малого предпринимательства к участию в конкурсе:</w:t>
      </w:r>
    </w:p>
    <w:p w:rsidR="00125B84" w:rsidRDefault="00125B84">
      <w:pPr>
        <w:pStyle w:val="ConsPlusNormal"/>
        <w:ind w:firstLine="540"/>
        <w:jc w:val="both"/>
      </w:pPr>
      <w:r>
        <w:t>- срок деятельности субъекта малого предпринимательства с момента государственной регистрации до момента подачи заявки на участие в конкурсе не превышает трех лет;</w:t>
      </w:r>
    </w:p>
    <w:p w:rsidR="00125B84" w:rsidRDefault="00125B84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12.04.2013 N 46)</w:t>
      </w:r>
    </w:p>
    <w:p w:rsidR="00125B84" w:rsidRDefault="00125B84">
      <w:pPr>
        <w:pStyle w:val="ConsPlusNormal"/>
        <w:ind w:firstLine="540"/>
        <w:jc w:val="both"/>
      </w:pPr>
      <w:r>
        <w:t>- вид деятельности субъекта малого предпринимательства соответствует специализации бизнес-инкубатора;</w:t>
      </w:r>
    </w:p>
    <w:p w:rsidR="00125B84" w:rsidRDefault="00125B84">
      <w:pPr>
        <w:pStyle w:val="ConsPlusNormal"/>
        <w:ind w:firstLine="540"/>
        <w:jc w:val="both"/>
      </w:pPr>
      <w:r>
        <w:t>- на конкурс представлен бизнес-план, подтверждающий целесообразность размещения субъекта малого предпринимательства в бизнес-инкубаторе.</w:t>
      </w:r>
    </w:p>
    <w:p w:rsidR="00125B84" w:rsidRDefault="00125B84">
      <w:pPr>
        <w:pStyle w:val="ConsPlusNormal"/>
        <w:ind w:firstLine="540"/>
        <w:jc w:val="both"/>
      </w:pPr>
      <w:r>
        <w:t>3.3. В бизнес-инкубаторе не допускается размещение субъектов малого предпринимательства, осуществляющих следующие виды деятельности:</w:t>
      </w:r>
    </w:p>
    <w:p w:rsidR="00125B84" w:rsidRDefault="00125B84">
      <w:pPr>
        <w:pStyle w:val="ConsPlusNormal"/>
        <w:ind w:firstLine="540"/>
        <w:jc w:val="both"/>
      </w:pPr>
      <w:r>
        <w:t>- финансовые, страховые услуги;</w:t>
      </w:r>
    </w:p>
    <w:p w:rsidR="00125B84" w:rsidRDefault="00125B84">
      <w:pPr>
        <w:pStyle w:val="ConsPlusNormal"/>
        <w:ind w:firstLine="540"/>
        <w:jc w:val="both"/>
      </w:pPr>
      <w:r>
        <w:t>- розничная/оптовая торговля;</w:t>
      </w:r>
    </w:p>
    <w:p w:rsidR="00125B84" w:rsidRDefault="00125B84">
      <w:pPr>
        <w:pStyle w:val="ConsPlusNormal"/>
        <w:ind w:firstLine="540"/>
        <w:jc w:val="both"/>
      </w:pPr>
      <w:r>
        <w:t>- строительство;</w:t>
      </w:r>
    </w:p>
    <w:p w:rsidR="00125B84" w:rsidRDefault="00125B84">
      <w:pPr>
        <w:pStyle w:val="ConsPlusNormal"/>
        <w:ind w:firstLine="540"/>
        <w:jc w:val="both"/>
      </w:pPr>
      <w:r>
        <w:t>- услуги адвокатов, нотариат;</w:t>
      </w:r>
    </w:p>
    <w:p w:rsidR="00125B84" w:rsidRDefault="00125B84">
      <w:pPr>
        <w:pStyle w:val="ConsPlusNormal"/>
        <w:ind w:firstLine="540"/>
        <w:jc w:val="both"/>
      </w:pPr>
      <w:r>
        <w:t>- бытовые услуги;</w:t>
      </w:r>
    </w:p>
    <w:p w:rsidR="00125B84" w:rsidRDefault="00125B84">
      <w:pPr>
        <w:pStyle w:val="ConsPlusNormal"/>
        <w:ind w:firstLine="540"/>
        <w:jc w:val="both"/>
      </w:pPr>
      <w:r>
        <w:t>- медицинские услуги;</w:t>
      </w:r>
    </w:p>
    <w:p w:rsidR="00125B84" w:rsidRDefault="00125B84">
      <w:pPr>
        <w:pStyle w:val="ConsPlusNormal"/>
        <w:ind w:firstLine="540"/>
        <w:jc w:val="both"/>
      </w:pPr>
      <w:r>
        <w:t>- общественное питание;</w:t>
      </w:r>
    </w:p>
    <w:p w:rsidR="00125B84" w:rsidRDefault="00125B84">
      <w:pPr>
        <w:pStyle w:val="ConsPlusNormal"/>
        <w:ind w:firstLine="540"/>
        <w:jc w:val="both"/>
      </w:pPr>
      <w:r>
        <w:t>- операции с недвижимостью;</w:t>
      </w:r>
    </w:p>
    <w:p w:rsidR="00125B84" w:rsidRDefault="00125B84">
      <w:pPr>
        <w:pStyle w:val="ConsPlusNormal"/>
        <w:ind w:firstLine="540"/>
        <w:jc w:val="both"/>
      </w:pPr>
      <w:r>
        <w:t>- производство подакцизных товаров;</w:t>
      </w:r>
    </w:p>
    <w:p w:rsidR="00125B84" w:rsidRDefault="00125B84">
      <w:pPr>
        <w:pStyle w:val="ConsPlusNormal"/>
        <w:ind w:firstLine="540"/>
        <w:jc w:val="both"/>
      </w:pPr>
      <w:r>
        <w:t>- добыча и реализация полезных ископаемых;</w:t>
      </w:r>
    </w:p>
    <w:p w:rsidR="00125B84" w:rsidRDefault="00125B84">
      <w:pPr>
        <w:pStyle w:val="ConsPlusNormal"/>
        <w:ind w:firstLine="540"/>
        <w:jc w:val="both"/>
      </w:pPr>
      <w:r>
        <w:t>- игорный бизнес.</w:t>
      </w:r>
    </w:p>
    <w:p w:rsidR="00125B84" w:rsidRDefault="00125B84">
      <w:pPr>
        <w:pStyle w:val="ConsPlusNormal"/>
        <w:ind w:firstLine="540"/>
        <w:jc w:val="both"/>
      </w:pPr>
      <w:r>
        <w:t>3.4. Максимальный срок предоставления нежилых помещений бизнес-инкубатора в аренду субъектам малого предпринимательства не должен превышать три года.</w:t>
      </w:r>
    </w:p>
    <w:p w:rsidR="00125B84" w:rsidRDefault="00125B84">
      <w:pPr>
        <w:pStyle w:val="ConsPlusNormal"/>
        <w:ind w:firstLine="540"/>
        <w:jc w:val="both"/>
      </w:pPr>
      <w:r>
        <w:t>3.5. Ставки арендной платы для субъектов малого предпринимательства по договорам аренды нежилых помещений в бизнес-инкубаторе устанавливаются в следующем размере:</w:t>
      </w:r>
    </w:p>
    <w:p w:rsidR="00125B84" w:rsidRDefault="00125B84">
      <w:pPr>
        <w:pStyle w:val="ConsPlusNormal"/>
        <w:ind w:firstLine="540"/>
        <w:jc w:val="both"/>
      </w:pPr>
      <w:r>
        <w:t>- в первый год аренды - 15 процентов от ставки арендной платы, установленной в области для аренды нежилых помещений, находящихся в государственной собственности Белгородской области;</w:t>
      </w:r>
    </w:p>
    <w:p w:rsidR="00125B84" w:rsidRDefault="00125B84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14.03.2014 N 21)</w:t>
      </w:r>
    </w:p>
    <w:p w:rsidR="00125B84" w:rsidRDefault="00125B84">
      <w:pPr>
        <w:pStyle w:val="ConsPlusNormal"/>
        <w:ind w:firstLine="540"/>
        <w:jc w:val="both"/>
      </w:pPr>
      <w:r>
        <w:t>- во второй год аренды - 25 процентов от ставки арендной платы, установленной в области для аренды нежилых помещений, находящихся в государственной собственности Белгородской области;</w:t>
      </w:r>
    </w:p>
    <w:p w:rsidR="00125B84" w:rsidRDefault="00125B84">
      <w:pPr>
        <w:pStyle w:val="ConsPlusNormal"/>
        <w:ind w:firstLine="540"/>
        <w:jc w:val="both"/>
      </w:pPr>
      <w:r>
        <w:t>- в третий год аренды - 50 процентов от ставки арендной платы, установленной в области для аренды нежилых помещений, находящихся в государственной собственности Белгородской области.</w:t>
      </w:r>
    </w:p>
    <w:p w:rsidR="00125B84" w:rsidRDefault="00125B84">
      <w:pPr>
        <w:pStyle w:val="ConsPlusNormal"/>
        <w:ind w:firstLine="540"/>
        <w:jc w:val="both"/>
      </w:pPr>
      <w:r>
        <w:t xml:space="preserve">Средства от аренды помещений бизнес-инкубатора в установленном порядке подлежат </w:t>
      </w:r>
      <w:r>
        <w:lastRenderedPageBreak/>
        <w:t>зачислению в областной бюджет.</w:t>
      </w:r>
    </w:p>
    <w:p w:rsidR="00125B84" w:rsidRDefault="00125B84">
      <w:pPr>
        <w:pStyle w:val="ConsPlusNormal"/>
        <w:jc w:val="both"/>
      </w:pPr>
      <w:r>
        <w:t xml:space="preserve">(п. 3.5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29.01.2010 N 4)</w:t>
      </w:r>
    </w:p>
    <w:p w:rsidR="00125B84" w:rsidRDefault="00125B84">
      <w:pPr>
        <w:pStyle w:val="ConsPlusNormal"/>
        <w:ind w:firstLine="540"/>
        <w:jc w:val="both"/>
      </w:pPr>
      <w:r>
        <w:t>3.6. При проведении отбора субъектов малого предпринимательства на участие в конкурсе для предоставления нежилых помещений бизнес-инкубатора в аренду используются в совокупности следующие критерии оценки заявок:</w:t>
      </w:r>
    </w:p>
    <w:p w:rsidR="00125B84" w:rsidRDefault="00125B84">
      <w:pPr>
        <w:pStyle w:val="ConsPlusNormal"/>
        <w:ind w:firstLine="540"/>
        <w:jc w:val="both"/>
      </w:pPr>
      <w:r>
        <w:t>- качество описания преимуществ товара или услуги в сравнении с существующими аналогами (конкурентами);</w:t>
      </w:r>
    </w:p>
    <w:p w:rsidR="00125B84" w:rsidRDefault="00125B84">
      <w:pPr>
        <w:pStyle w:val="ConsPlusNormal"/>
        <w:ind w:firstLine="540"/>
        <w:jc w:val="both"/>
      </w:pPr>
      <w:r>
        <w:t>- качество проработки маркетинговой, операционной и финансовой стратегий развития субъекта малого предпринимательства;</w:t>
      </w:r>
    </w:p>
    <w:p w:rsidR="00125B84" w:rsidRDefault="00125B84">
      <w:pPr>
        <w:pStyle w:val="ConsPlusNormal"/>
        <w:ind w:firstLine="540"/>
        <w:jc w:val="both"/>
      </w:pPr>
      <w:r>
        <w:t>- прогнозируемые изменения финансовых результатов и количества рабочих мест субъекта малого предпринимательства;</w:t>
      </w:r>
    </w:p>
    <w:p w:rsidR="00125B84" w:rsidRDefault="00125B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B84" w:rsidRDefault="00125B8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25B84" w:rsidRDefault="00125B84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один и тот же абзац повторяется дважды.</w:t>
      </w:r>
    </w:p>
    <w:p w:rsidR="00125B84" w:rsidRDefault="00125B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B84" w:rsidRDefault="00125B84">
      <w:pPr>
        <w:pStyle w:val="ConsPlusNormal"/>
        <w:ind w:firstLine="540"/>
        <w:jc w:val="both"/>
      </w:pPr>
      <w:r>
        <w:t>- прогнозируемые изменения финансовых результатов и количества рабочих мест субъекта малого предпринимательства;</w:t>
      </w:r>
    </w:p>
    <w:p w:rsidR="00125B84" w:rsidRDefault="00125B84">
      <w:pPr>
        <w:pStyle w:val="ConsPlusNormal"/>
        <w:ind w:firstLine="540"/>
        <w:jc w:val="both"/>
      </w:pPr>
      <w:r>
        <w:t>- срок окупаемости проекта.</w:t>
      </w:r>
    </w:p>
    <w:p w:rsidR="00125B84" w:rsidRDefault="00125B84">
      <w:pPr>
        <w:pStyle w:val="ConsPlusNormal"/>
        <w:jc w:val="both"/>
      </w:pPr>
      <w:r>
        <w:t xml:space="preserve">(п. 3.6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12.04.2013 N 46)</w:t>
      </w:r>
    </w:p>
    <w:p w:rsidR="00125B84" w:rsidRDefault="00125B84">
      <w:pPr>
        <w:pStyle w:val="ConsPlusNormal"/>
        <w:ind w:firstLine="540"/>
        <w:jc w:val="both"/>
      </w:pPr>
      <w:r>
        <w:t>3.7. Конкурс среди субъектов малого предпринимательства проводится конкурсной комиссией по предоставлению нежилых помещений в инновационном "Бизнес-инкубаторе" (далее - Конкурсная комиссия).</w:t>
      </w:r>
    </w:p>
    <w:p w:rsidR="00125B84" w:rsidRDefault="00125B84">
      <w:pPr>
        <w:pStyle w:val="ConsPlusNormal"/>
        <w:jc w:val="both"/>
      </w:pPr>
      <w:r>
        <w:t xml:space="preserve">(в ред. постановлений Губернатора Белгородской области от 24.12.2007 </w:t>
      </w:r>
      <w:hyperlink r:id="rId63" w:history="1">
        <w:r>
          <w:rPr>
            <w:color w:val="0000FF"/>
          </w:rPr>
          <w:t>N 169</w:t>
        </w:r>
      </w:hyperlink>
      <w:r>
        <w:t xml:space="preserve">, от 29.05.2009 </w:t>
      </w:r>
      <w:hyperlink r:id="rId64" w:history="1">
        <w:r>
          <w:rPr>
            <w:color w:val="0000FF"/>
          </w:rPr>
          <w:t>N 48</w:t>
        </w:r>
      </w:hyperlink>
      <w:r>
        <w:t>)</w:t>
      </w:r>
    </w:p>
    <w:p w:rsidR="00125B84" w:rsidRDefault="00125B84">
      <w:pPr>
        <w:pStyle w:val="ConsPlusNormal"/>
        <w:ind w:firstLine="540"/>
        <w:jc w:val="both"/>
      </w:pPr>
      <w:r>
        <w:t>3.8. Порядок работы Конкурсной комиссии определяется настоящим Положением. Состав Конкурсной комиссии утверждается распоряжением губернатора области.</w:t>
      </w:r>
    </w:p>
    <w:p w:rsidR="00125B84" w:rsidRDefault="00125B84">
      <w:pPr>
        <w:pStyle w:val="ConsPlusNormal"/>
        <w:ind w:firstLine="540"/>
        <w:jc w:val="both"/>
      </w:pPr>
      <w:r>
        <w:t>3.8.1. Порядок работы Конкурсной комиссии:</w:t>
      </w:r>
    </w:p>
    <w:p w:rsidR="00125B84" w:rsidRDefault="00125B84">
      <w:pPr>
        <w:pStyle w:val="ConsPlusNormal"/>
        <w:ind w:firstLine="540"/>
        <w:jc w:val="both"/>
      </w:pPr>
      <w:r>
        <w:t>3.8.1.1. В своей деятельности Конкурсная комиссия руководствуется законами Российской Федерации, постановлениями и распоряжениями Правительства Российской Федерации, законами области, постановлениями и распоряжениями губернатора области и правительства области.</w:t>
      </w:r>
    </w:p>
    <w:p w:rsidR="00125B84" w:rsidRDefault="00125B84">
      <w:pPr>
        <w:pStyle w:val="ConsPlusNormal"/>
        <w:ind w:firstLine="540"/>
        <w:jc w:val="both"/>
      </w:pPr>
      <w:r>
        <w:t>3.8.1.2. Председатель Конкурсной комиссии:</w:t>
      </w:r>
    </w:p>
    <w:p w:rsidR="00125B84" w:rsidRDefault="00125B84">
      <w:pPr>
        <w:pStyle w:val="ConsPlusNormal"/>
        <w:ind w:firstLine="540"/>
        <w:jc w:val="both"/>
      </w:pPr>
      <w:r>
        <w:t>- руководит деятельностью Конкурсной комиссии и несет ответственность за выполнение возложенных на нее задач;</w:t>
      </w:r>
    </w:p>
    <w:p w:rsidR="00125B84" w:rsidRDefault="00125B84">
      <w:pPr>
        <w:pStyle w:val="ConsPlusNormal"/>
        <w:ind w:firstLine="540"/>
        <w:jc w:val="both"/>
      </w:pPr>
      <w:r>
        <w:t>- распределяет обязанности между членами Конкурсной комиссии;</w:t>
      </w:r>
    </w:p>
    <w:p w:rsidR="00125B84" w:rsidRDefault="00125B84">
      <w:pPr>
        <w:pStyle w:val="ConsPlusNormal"/>
        <w:ind w:firstLine="540"/>
        <w:jc w:val="both"/>
      </w:pPr>
      <w:r>
        <w:t>- определяет план и порядок работы Конкурсной комиссии.</w:t>
      </w:r>
    </w:p>
    <w:p w:rsidR="00125B84" w:rsidRDefault="00125B84">
      <w:pPr>
        <w:pStyle w:val="ConsPlusNormal"/>
        <w:ind w:firstLine="540"/>
        <w:jc w:val="both"/>
      </w:pPr>
      <w:r>
        <w:t>3.8.1.3. Конкурсная комиссия:</w:t>
      </w:r>
    </w:p>
    <w:p w:rsidR="00125B84" w:rsidRDefault="00125B84">
      <w:pPr>
        <w:pStyle w:val="ConsPlusNormal"/>
        <w:ind w:firstLine="540"/>
        <w:jc w:val="both"/>
      </w:pPr>
      <w:r>
        <w:t>- публикует в региональных средствах массовой информации и сети Интернет информацию об условиях предоставления нежилых помещений бизнес-инкубатора субъектам предпринимательства, планируемых заседаниях Конкурсной комиссии и принимаемых ею решениях;</w:t>
      </w:r>
    </w:p>
    <w:p w:rsidR="00125B84" w:rsidRDefault="00125B84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29.05.2009 N 48)</w:t>
      </w:r>
    </w:p>
    <w:p w:rsidR="00125B84" w:rsidRDefault="00125B84">
      <w:pPr>
        <w:pStyle w:val="ConsPlusNormal"/>
        <w:ind w:firstLine="540"/>
        <w:jc w:val="both"/>
      </w:pPr>
      <w:r>
        <w:t>- проводит конкурс среди субъектов малого предпринимательства с целью предоставления нежилых помещений для размещения на территории бизнес-инкубатора по мере освобождения помещений субъектами малого предпринимательства;</w:t>
      </w:r>
    </w:p>
    <w:p w:rsidR="00125B84" w:rsidRDefault="00125B84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12.04.2013 N 46)</w:t>
      </w:r>
    </w:p>
    <w:p w:rsidR="00125B84" w:rsidRDefault="00125B84">
      <w:pPr>
        <w:pStyle w:val="ConsPlusNormal"/>
        <w:ind w:firstLine="540"/>
        <w:jc w:val="both"/>
      </w:pPr>
      <w:r>
        <w:t>- привлекает к участию в работе Конкурсной комиссии представителей региональных отделений общероссийских объединений предпринимателей, специалистов департаментов Белгородской области, экспертов, консультантов ведущих вузов области и других специалистов.</w:t>
      </w:r>
    </w:p>
    <w:p w:rsidR="00125B84" w:rsidRDefault="00125B84">
      <w:pPr>
        <w:pStyle w:val="ConsPlusNormal"/>
        <w:ind w:firstLine="540"/>
        <w:jc w:val="both"/>
      </w:pPr>
      <w:r>
        <w:t>3.8.1.4. Конкурсная комиссия вправе принимать решения, если на ее заседании присутствует более половины ее членов.</w:t>
      </w:r>
    </w:p>
    <w:p w:rsidR="00125B84" w:rsidRDefault="00125B84">
      <w:pPr>
        <w:pStyle w:val="ConsPlusNormal"/>
        <w:ind w:firstLine="540"/>
        <w:jc w:val="both"/>
      </w:pPr>
      <w:r>
        <w:t>3.8.1.5. Решения принимаются простым большинством голосов членов Конкурсной комиссии, принимающих участие в заседании.</w:t>
      </w:r>
    </w:p>
    <w:p w:rsidR="00125B84" w:rsidRDefault="00125B84">
      <w:pPr>
        <w:pStyle w:val="ConsPlusNormal"/>
        <w:ind w:firstLine="540"/>
        <w:jc w:val="both"/>
      </w:pPr>
      <w:r>
        <w:t xml:space="preserve">Каждый член Конкурсной комиссии обладает одним голосом. Право решающего голоса при принятии решений в случае равенства голосов членов комиссии принадлежит председателю </w:t>
      </w:r>
      <w:r>
        <w:lastRenderedPageBreak/>
        <w:t>Конкурсной комиссии.</w:t>
      </w:r>
    </w:p>
    <w:p w:rsidR="00125B84" w:rsidRDefault="00125B84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24.12.2007 N 169)</w:t>
      </w:r>
    </w:p>
    <w:p w:rsidR="00125B84" w:rsidRDefault="00125B84">
      <w:pPr>
        <w:pStyle w:val="ConsPlusNormal"/>
        <w:ind w:firstLine="540"/>
        <w:jc w:val="both"/>
      </w:pPr>
      <w:r>
        <w:t>3.8.1.6. Решения Конкурсной комиссии оформляются протоколом, который направляется руководству Учреждения и Попечительскому (наблюдательному) совету бизнес-инкубатора в трехдневный срок после заседания комиссии.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jc w:val="center"/>
      </w:pPr>
      <w:r>
        <w:t>4. Порядок управления бизнес-инкубатором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  <w:r>
        <w:t>4.1. Текущее руководство деятельностью бизнес-инкубатора осуществляет руководитель, который назначается приказом директора Учреждения.</w:t>
      </w:r>
    </w:p>
    <w:p w:rsidR="00125B84" w:rsidRDefault="00125B84">
      <w:pPr>
        <w:pStyle w:val="ConsPlusNormal"/>
        <w:ind w:firstLine="540"/>
        <w:jc w:val="both"/>
      </w:pPr>
      <w:r>
        <w:t>4.1.1. Руководитель:</w:t>
      </w:r>
    </w:p>
    <w:p w:rsidR="00125B84" w:rsidRDefault="00125B84">
      <w:pPr>
        <w:pStyle w:val="ConsPlusNormal"/>
        <w:ind w:firstLine="540"/>
        <w:jc w:val="both"/>
      </w:pPr>
      <w:r>
        <w:t>- осуществляет руководство деятельностью бизнес-инкубатора, направленное на достижение целей, решение задач, определенных настоящим Положением;</w:t>
      </w:r>
    </w:p>
    <w:p w:rsidR="00125B84" w:rsidRDefault="00125B84">
      <w:pPr>
        <w:pStyle w:val="ConsPlusNormal"/>
        <w:ind w:firstLine="540"/>
        <w:jc w:val="both"/>
      </w:pPr>
      <w:r>
        <w:t>- проводит анализ эффективности деятельности бизнес-инкубатора, представляет отчетность о результатах его работы руководству Учреждения;</w:t>
      </w:r>
    </w:p>
    <w:p w:rsidR="00125B84" w:rsidRDefault="00125B84">
      <w:pPr>
        <w:pStyle w:val="ConsPlusNormal"/>
        <w:ind w:firstLine="540"/>
        <w:jc w:val="both"/>
      </w:pPr>
      <w:r>
        <w:t>- вносит на рассмотрение руководства Учреждения предложения об улучшении работы бизнес-инкубатора;</w:t>
      </w:r>
    </w:p>
    <w:p w:rsidR="00125B84" w:rsidRDefault="00125B84">
      <w:pPr>
        <w:pStyle w:val="ConsPlusNormal"/>
        <w:ind w:firstLine="540"/>
        <w:jc w:val="both"/>
      </w:pPr>
      <w:r>
        <w:t>- осуществляет перспективное, текущее планирование деятельности бизнес-инкубатора.</w:t>
      </w:r>
    </w:p>
    <w:p w:rsidR="00125B84" w:rsidRDefault="00125B84">
      <w:pPr>
        <w:pStyle w:val="ConsPlusNormal"/>
        <w:ind w:firstLine="540"/>
        <w:jc w:val="both"/>
      </w:pPr>
      <w:r>
        <w:t>4.2. Текущий контроль за стабильным функционированием бизнес-инкубатора осуществляет администратор, который назначается приказом директора Учреждения.</w:t>
      </w:r>
    </w:p>
    <w:p w:rsidR="00125B84" w:rsidRDefault="00125B84">
      <w:pPr>
        <w:pStyle w:val="ConsPlusNormal"/>
        <w:ind w:firstLine="540"/>
        <w:jc w:val="both"/>
      </w:pPr>
      <w:r>
        <w:t>4.2.1. Консультант:</w:t>
      </w:r>
    </w:p>
    <w:p w:rsidR="00125B84" w:rsidRDefault="00125B84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27.06.2011 N 69)</w:t>
      </w:r>
    </w:p>
    <w:p w:rsidR="00125B84" w:rsidRDefault="00125B84">
      <w:pPr>
        <w:pStyle w:val="ConsPlusNormal"/>
        <w:ind w:firstLine="540"/>
        <w:jc w:val="both"/>
      </w:pPr>
      <w:r>
        <w:t>- ведет реестр договоров, заключаемых управляющей организацией с субъектами малого предпринимательства для ведения предпринимательской деятельности на территории бизнес-инкубатора;</w:t>
      </w:r>
    </w:p>
    <w:p w:rsidR="00125B84" w:rsidRDefault="00125B84">
      <w:pPr>
        <w:pStyle w:val="ConsPlusNormal"/>
        <w:ind w:firstLine="540"/>
        <w:jc w:val="both"/>
      </w:pPr>
      <w:r>
        <w:t>- выполняет мероприятия по обеспечению мер техники безопасности на малых предприятиях бизнес-инкубатора;</w:t>
      </w:r>
    </w:p>
    <w:p w:rsidR="00125B84" w:rsidRDefault="00125B84">
      <w:pPr>
        <w:pStyle w:val="ConsPlusNormal"/>
        <w:ind w:firstLine="540"/>
        <w:jc w:val="both"/>
      </w:pPr>
      <w:r>
        <w:t>- осуществляет контроль за сохранностью материальных ценностей, находящихся в индивидуальном и коллективном пользовании субъектов малого предпринимательства;</w:t>
      </w:r>
    </w:p>
    <w:p w:rsidR="00125B84" w:rsidRDefault="00125B84">
      <w:pPr>
        <w:pStyle w:val="ConsPlusNormal"/>
        <w:ind w:firstLine="540"/>
        <w:jc w:val="both"/>
      </w:pPr>
      <w:r>
        <w:t>- информирует руководство бизнес-инкубатора об имеющихся недостатках в работе бизнес-инкубатора и вносит предложения об улучшении его деятельности.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jc w:val="center"/>
      </w:pPr>
      <w:hyperlink r:id="rId69" w:history="1">
        <w:r>
          <w:rPr>
            <w:color w:val="0000FF"/>
          </w:rPr>
          <w:t>5</w:t>
        </w:r>
      </w:hyperlink>
      <w:r>
        <w:t>. Контроль за деятельностью бизнес-инкубатора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  <w:hyperlink r:id="rId70" w:history="1">
        <w:r>
          <w:rPr>
            <w:color w:val="0000FF"/>
          </w:rPr>
          <w:t>5.1</w:t>
        </w:r>
      </w:hyperlink>
      <w:r>
        <w:t>. Уполномоченным органом исполнительной власти области, ответственным за создание и деятельность бизнес-инкубатора, соблюдение общих требований к бизнес-инкубаторам, предъявляемых Минэкономразвития России, и урегулирование споров, связанных с размещением в нем субъектов малого предпринимательства, является департамент экономического развития области.</w:t>
      </w:r>
    </w:p>
    <w:p w:rsidR="00125B84" w:rsidRDefault="00125B84">
      <w:pPr>
        <w:pStyle w:val="ConsPlusNormal"/>
        <w:ind w:firstLine="540"/>
        <w:jc w:val="both"/>
      </w:pPr>
      <w:hyperlink r:id="rId71" w:history="1">
        <w:r>
          <w:rPr>
            <w:color w:val="0000FF"/>
          </w:rPr>
          <w:t>5.2</w:t>
        </w:r>
      </w:hyperlink>
      <w:r>
        <w:t>. Учреждение ежемесячно представляет отчетность о результатах деятельности бизнес-инкубатора и расходовании средств областного и федерального бюджетов на его развитие в департамент экономического развития области по согласованной форме.</w:t>
      </w:r>
    </w:p>
    <w:p w:rsidR="00125B84" w:rsidRDefault="00125B84">
      <w:pPr>
        <w:pStyle w:val="ConsPlusNormal"/>
        <w:ind w:firstLine="540"/>
        <w:jc w:val="both"/>
      </w:pPr>
      <w:hyperlink r:id="rId72" w:history="1">
        <w:r>
          <w:rPr>
            <w:color w:val="0000FF"/>
          </w:rPr>
          <w:t>5.3</w:t>
        </w:r>
      </w:hyperlink>
      <w:r>
        <w:t>. Контроль за развитием бизнес-инкубатора, эффективностью и целевым использованием средств областного и федерального бюджетов, предоставляемых на финансирование его мероприятий, ведет Попечительский (наблюдательный) совет, положение о деятельности которого утверждается постановлением губернатора области.</w:t>
      </w:r>
    </w:p>
    <w:p w:rsidR="00125B84" w:rsidRDefault="00125B84">
      <w:pPr>
        <w:pStyle w:val="ConsPlusNormal"/>
        <w:ind w:firstLine="540"/>
        <w:jc w:val="both"/>
      </w:pPr>
      <w:hyperlink r:id="rId73" w:history="1">
        <w:r>
          <w:rPr>
            <w:color w:val="0000FF"/>
          </w:rPr>
          <w:t>5.4</w:t>
        </w:r>
      </w:hyperlink>
      <w:r>
        <w:t>. Решение Конкурсной комиссии по вопросу оказания государственной поддержки в рамках настоящего Порядка может быть обжаловано в суд в порядке, установленном законодательством Российской Федерации.</w:t>
      </w:r>
    </w:p>
    <w:p w:rsidR="00125B84" w:rsidRDefault="00125B84">
      <w:pPr>
        <w:pStyle w:val="ConsPlusNormal"/>
        <w:jc w:val="both"/>
      </w:pPr>
      <w:r>
        <w:t xml:space="preserve">(пункт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29.05.2009 N 48)</w:t>
      </w:r>
    </w:p>
    <w:p w:rsidR="00125B84" w:rsidRDefault="00125B84">
      <w:pPr>
        <w:pStyle w:val="ConsPlusNormal"/>
        <w:jc w:val="both"/>
      </w:pPr>
    </w:p>
    <w:p w:rsidR="00125B84" w:rsidRDefault="00125B84">
      <w:pPr>
        <w:pStyle w:val="ConsPlusNormal"/>
        <w:jc w:val="both"/>
      </w:pPr>
    </w:p>
    <w:p w:rsidR="00125B84" w:rsidRDefault="00125B84">
      <w:pPr>
        <w:pStyle w:val="ConsPlusNormal"/>
        <w:jc w:val="both"/>
      </w:pPr>
    </w:p>
    <w:p w:rsidR="00125B84" w:rsidRDefault="00125B84">
      <w:pPr>
        <w:pStyle w:val="ConsPlusNormal"/>
        <w:jc w:val="both"/>
      </w:pP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jc w:val="right"/>
      </w:pPr>
      <w:r>
        <w:t>Утверждено</w:t>
      </w:r>
    </w:p>
    <w:p w:rsidR="00125B84" w:rsidRDefault="00125B84">
      <w:pPr>
        <w:pStyle w:val="ConsPlusNormal"/>
        <w:jc w:val="right"/>
      </w:pPr>
      <w:r>
        <w:t>постановлением</w:t>
      </w:r>
    </w:p>
    <w:p w:rsidR="00125B84" w:rsidRDefault="00125B84">
      <w:pPr>
        <w:pStyle w:val="ConsPlusNormal"/>
        <w:jc w:val="right"/>
      </w:pPr>
      <w:r>
        <w:t>губернатора Белгородской области</w:t>
      </w:r>
    </w:p>
    <w:p w:rsidR="00125B84" w:rsidRDefault="00125B84">
      <w:pPr>
        <w:pStyle w:val="ConsPlusNormal"/>
        <w:jc w:val="right"/>
      </w:pPr>
      <w:r>
        <w:t>от 25 декабря 2006 г. N 170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Title"/>
        <w:jc w:val="center"/>
      </w:pPr>
      <w:bookmarkStart w:id="2" w:name="P232"/>
      <w:bookmarkEnd w:id="2"/>
      <w:r>
        <w:t>ПОЛОЖЕНИЕ</w:t>
      </w:r>
    </w:p>
    <w:p w:rsidR="00125B84" w:rsidRDefault="00125B84">
      <w:pPr>
        <w:pStyle w:val="ConsPlusTitle"/>
        <w:jc w:val="center"/>
      </w:pPr>
      <w:r>
        <w:t>О ПОПЕЧИТЕЛЬСКОМ (НАБЛЮДАТЕЛЬНОМ) СОВЕТЕ ПО КОНТРОЛЮ</w:t>
      </w:r>
    </w:p>
    <w:p w:rsidR="00125B84" w:rsidRDefault="00125B84">
      <w:pPr>
        <w:pStyle w:val="ConsPlusTitle"/>
        <w:jc w:val="center"/>
      </w:pPr>
      <w:r>
        <w:t>ЗА ДЕЯТЕЛЬНОСТЬЮ ИННОВАЦИОННОГО "БИЗНЕС-ИНКУБАТОРА"</w:t>
      </w:r>
    </w:p>
    <w:p w:rsidR="00125B84" w:rsidRDefault="00125B84">
      <w:pPr>
        <w:pStyle w:val="ConsPlusNormal"/>
        <w:jc w:val="center"/>
      </w:pPr>
      <w:r>
        <w:t>Список изменяющих документов</w:t>
      </w:r>
    </w:p>
    <w:p w:rsidR="00125B84" w:rsidRDefault="00125B84">
      <w:pPr>
        <w:pStyle w:val="ConsPlusNormal"/>
        <w:jc w:val="center"/>
      </w:pPr>
      <w:r>
        <w:t xml:space="preserve">(введено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</w:t>
      </w:r>
    </w:p>
    <w:p w:rsidR="00125B84" w:rsidRDefault="00125B84">
      <w:pPr>
        <w:pStyle w:val="ConsPlusNormal"/>
        <w:jc w:val="center"/>
      </w:pPr>
      <w:r>
        <w:t>от 27.06.2011 N 69;</w:t>
      </w:r>
    </w:p>
    <w:p w:rsidR="00125B84" w:rsidRDefault="00125B84">
      <w:pPr>
        <w:pStyle w:val="ConsPlusNormal"/>
        <w:jc w:val="center"/>
      </w:pPr>
      <w:r>
        <w:t xml:space="preserve">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</w:t>
      </w:r>
    </w:p>
    <w:p w:rsidR="00125B84" w:rsidRDefault="00125B84">
      <w:pPr>
        <w:pStyle w:val="ConsPlusNormal"/>
        <w:jc w:val="center"/>
      </w:pPr>
      <w:r>
        <w:t>от 10.11.2011 N 117)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jc w:val="center"/>
      </w:pPr>
      <w:r>
        <w:t>1. Общие положения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  <w:r>
        <w:t xml:space="preserve">Попечительский (наблюдательный) совет по контролю за деятельностью инновационного "Бизнес-инкубатора" (далее - Попечительский совет) создан в целях реализации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27 февраля 2009 года N 178 "О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хозяйства" и ежегодно издаваемых приказов Минэкономразвития России о мерах по реализации мероприятий по государственной поддержке малого и среднего предпринимательства.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jc w:val="center"/>
      </w:pPr>
      <w:r>
        <w:t>2. Состав Попечительского совета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  <w:r>
        <w:t>Состав Попечительского утверждается постановлением губернатора области.</w:t>
      </w:r>
    </w:p>
    <w:p w:rsidR="00125B84" w:rsidRDefault="00125B84">
      <w:pPr>
        <w:pStyle w:val="ConsPlusNormal"/>
        <w:ind w:firstLine="540"/>
        <w:jc w:val="both"/>
      </w:pPr>
      <w:r>
        <w:t>Попечительский совет действует на общественных началах.</w:t>
      </w:r>
    </w:p>
    <w:p w:rsidR="00125B84" w:rsidRDefault="00125B84">
      <w:pPr>
        <w:pStyle w:val="ConsPlusNormal"/>
        <w:ind w:firstLine="540"/>
        <w:jc w:val="both"/>
      </w:pPr>
      <w:r>
        <w:t>Председатель Попечительского совета:</w:t>
      </w:r>
    </w:p>
    <w:p w:rsidR="00125B84" w:rsidRDefault="00125B84">
      <w:pPr>
        <w:pStyle w:val="ConsPlusNormal"/>
        <w:ind w:firstLine="540"/>
        <w:jc w:val="both"/>
      </w:pPr>
      <w:r>
        <w:t>- руководит деятельностью Попечительского совета и несет ответственность за выполнение возложенных на него задач;</w:t>
      </w:r>
    </w:p>
    <w:p w:rsidR="00125B84" w:rsidRDefault="00125B84">
      <w:pPr>
        <w:pStyle w:val="ConsPlusNormal"/>
        <w:ind w:firstLine="540"/>
        <w:jc w:val="both"/>
      </w:pPr>
      <w:r>
        <w:t>- распределяет обязанности между членами Попечительского совета;</w:t>
      </w:r>
    </w:p>
    <w:p w:rsidR="00125B84" w:rsidRDefault="00125B84">
      <w:pPr>
        <w:pStyle w:val="ConsPlusNormal"/>
        <w:ind w:firstLine="540"/>
        <w:jc w:val="both"/>
      </w:pPr>
      <w:r>
        <w:t>- определяет план и порядок работы Попечительского совета.</w:t>
      </w:r>
    </w:p>
    <w:p w:rsidR="00125B84" w:rsidRDefault="00125B84">
      <w:pPr>
        <w:pStyle w:val="ConsPlusNormal"/>
        <w:ind w:firstLine="540"/>
        <w:jc w:val="both"/>
      </w:pPr>
      <w:r>
        <w:t>Заместитель председателя Попечительского совета:</w:t>
      </w:r>
    </w:p>
    <w:p w:rsidR="00125B84" w:rsidRDefault="00125B84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10.11.2011 N 117)</w:t>
      </w:r>
    </w:p>
    <w:p w:rsidR="00125B84" w:rsidRDefault="00125B84">
      <w:pPr>
        <w:pStyle w:val="ConsPlusNormal"/>
        <w:ind w:firstLine="540"/>
        <w:jc w:val="both"/>
      </w:pPr>
      <w:r>
        <w:t>- в случае отсутствия председателя на заседании Попечительского совета исполняет его обязанности.</w:t>
      </w:r>
    </w:p>
    <w:p w:rsidR="00125B84" w:rsidRDefault="00125B84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10.11.2011 N 117)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jc w:val="center"/>
      </w:pPr>
      <w:r>
        <w:t>3. Задачи Попечительского совета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  <w:r>
        <w:t>Основными задачами Попечительского совета являются:</w:t>
      </w:r>
    </w:p>
    <w:p w:rsidR="00125B84" w:rsidRDefault="00125B84">
      <w:pPr>
        <w:pStyle w:val="ConsPlusNormal"/>
        <w:ind w:firstLine="540"/>
        <w:jc w:val="both"/>
      </w:pPr>
      <w:r>
        <w:t>3.1. Контроль за деятельностью инновационного "Бизнес-инкубатора" в части:</w:t>
      </w:r>
    </w:p>
    <w:p w:rsidR="00125B84" w:rsidRDefault="00125B84">
      <w:pPr>
        <w:pStyle w:val="ConsPlusNormal"/>
        <w:ind w:firstLine="540"/>
        <w:jc w:val="both"/>
      </w:pPr>
      <w:r>
        <w:t>обеспечения целевого использования средств областного и федерального бюджетов, предоставленных на финансирование деятельности инновационного "Бизнес-инкубатора";</w:t>
      </w:r>
    </w:p>
    <w:p w:rsidR="00125B84" w:rsidRDefault="00125B84">
      <w:pPr>
        <w:pStyle w:val="ConsPlusNormal"/>
        <w:ind w:firstLine="540"/>
        <w:jc w:val="both"/>
      </w:pPr>
      <w:r>
        <w:t>соблюдения общих требований к инновационному "Бизнес-инкубатору", порядку предоставления на конкурсной основе нежилых помещений и оказания услуг субъектам малого предпринимательства в бизнес-инкубаторе, предъявляемых Минэкономразвития России;</w:t>
      </w:r>
    </w:p>
    <w:p w:rsidR="00125B84" w:rsidRDefault="00125B84">
      <w:pPr>
        <w:pStyle w:val="ConsPlusNormal"/>
        <w:ind w:firstLine="540"/>
        <w:jc w:val="both"/>
      </w:pPr>
      <w:r>
        <w:t>своевременного представления отчетности о расходовании средств областного и федерального бюджетов на развитие инновационного "Бизнес-инкубатора" в департамент экономического развития области;</w:t>
      </w:r>
    </w:p>
    <w:p w:rsidR="00125B84" w:rsidRDefault="00125B84">
      <w:pPr>
        <w:pStyle w:val="ConsPlusNormal"/>
        <w:ind w:firstLine="540"/>
        <w:jc w:val="both"/>
      </w:pPr>
      <w:r>
        <w:t xml:space="preserve">обеспечения эффективной деятельности конкурсной комиссии по предоставлению нежилых </w:t>
      </w:r>
      <w:r>
        <w:lastRenderedPageBreak/>
        <w:t>помещений в инновационном "Бизнес-инкубаторе".</w:t>
      </w:r>
    </w:p>
    <w:p w:rsidR="00125B84" w:rsidRDefault="00125B84">
      <w:pPr>
        <w:pStyle w:val="ConsPlusNormal"/>
        <w:ind w:firstLine="540"/>
        <w:jc w:val="both"/>
      </w:pPr>
      <w:r>
        <w:t>3.2. Содействие привлечению финансовых ресурсов на развитие и обеспечение деятельности инновационного "Бизнес-инкубатора".</w:t>
      </w:r>
    </w:p>
    <w:p w:rsidR="00125B84" w:rsidRDefault="00125B84">
      <w:pPr>
        <w:pStyle w:val="ConsPlusNormal"/>
        <w:ind w:firstLine="540"/>
        <w:jc w:val="both"/>
      </w:pPr>
      <w:r>
        <w:t>3.3. Содействие совершенствованию деятельности инновационного "Бизнес-инкубатора".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jc w:val="center"/>
      </w:pPr>
      <w:r>
        <w:t>4. Организация работы Попечительского совета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  <w:r>
        <w:t>Заседания Попечительского совета проводятся по мере необходимости, но не реже одного раза в полугодие.</w:t>
      </w:r>
    </w:p>
    <w:p w:rsidR="00125B84" w:rsidRDefault="00125B84">
      <w:pPr>
        <w:pStyle w:val="ConsPlusNormal"/>
        <w:ind w:firstLine="540"/>
        <w:jc w:val="both"/>
      </w:pPr>
      <w:r>
        <w:t>Попечительский совет вправе принимать решения, если на заседании присутствуют не менее половины общего числа членов Попечительского совета. Решения принимаются большинством голосов членов Попечительского совета, принимающих участие в заседании.</w:t>
      </w:r>
    </w:p>
    <w:p w:rsidR="00125B84" w:rsidRDefault="00125B84">
      <w:pPr>
        <w:pStyle w:val="ConsPlusNormal"/>
        <w:ind w:firstLine="540"/>
        <w:jc w:val="both"/>
      </w:pPr>
      <w:r>
        <w:t>Решения Попечительского совета оформляются протоколом в срок до 5 календарных дней со дня проведения заседания и направляются в департамент экономического развития области.</w:t>
      </w:r>
    </w:p>
    <w:p w:rsidR="00125B84" w:rsidRDefault="00125B84">
      <w:pPr>
        <w:pStyle w:val="ConsPlusNormal"/>
        <w:ind w:firstLine="540"/>
        <w:jc w:val="both"/>
      </w:pPr>
      <w:r>
        <w:t>Копия протокола заседания Попечительского совета направляется для исполнения управляющей организации по обеспечению деятельности инновационного "Бизнес-инкубатора".</w:t>
      </w:r>
    </w:p>
    <w:p w:rsidR="00125B84" w:rsidRDefault="00125B84">
      <w:pPr>
        <w:pStyle w:val="ConsPlusNormal"/>
        <w:ind w:firstLine="540"/>
        <w:jc w:val="both"/>
      </w:pPr>
      <w:r>
        <w:t>Для проведения проверок деятельности инновационного "Бизнес-инкубатора" Попечительский совет при необходимости привлекает специалистов отраслевых департаментов области, экспертных, аудиторских и других организаций.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jc w:val="center"/>
      </w:pPr>
      <w:r>
        <w:t>5. Полномочия Попечительского совета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  <w:r>
        <w:t>Члены Попечительского совета имеют право:</w:t>
      </w:r>
    </w:p>
    <w:p w:rsidR="00125B84" w:rsidRDefault="00125B84">
      <w:pPr>
        <w:pStyle w:val="ConsPlusNormal"/>
        <w:ind w:firstLine="540"/>
        <w:jc w:val="both"/>
      </w:pPr>
      <w:r>
        <w:t>- беспрепятственного доступа во все служебные помещения инновационного "Бизнес-инкубатора";</w:t>
      </w:r>
    </w:p>
    <w:p w:rsidR="00125B84" w:rsidRDefault="00125B84">
      <w:pPr>
        <w:pStyle w:val="ConsPlusNormal"/>
        <w:ind w:firstLine="540"/>
        <w:jc w:val="both"/>
      </w:pPr>
      <w:r>
        <w:t>- доступа к книгам, учетным записям, деловой корреспонденции, электронным базам данных и иной информации, относящейся к деятельности инновационного "Бизнес-инкубатора";</w:t>
      </w:r>
    </w:p>
    <w:p w:rsidR="00125B84" w:rsidRDefault="00125B84">
      <w:pPr>
        <w:pStyle w:val="ConsPlusNormal"/>
        <w:ind w:firstLine="540"/>
        <w:jc w:val="both"/>
      </w:pPr>
      <w:r>
        <w:t>- при необходимости изъятия дел отдельных документов (с оставлением в делах акта изъятия и копий изъятых документов);</w:t>
      </w:r>
    </w:p>
    <w:p w:rsidR="00125B84" w:rsidRDefault="00125B84">
      <w:pPr>
        <w:pStyle w:val="ConsPlusNormal"/>
        <w:ind w:firstLine="540"/>
        <w:jc w:val="both"/>
      </w:pPr>
      <w:r>
        <w:t>- получения необходимой документации от должностных лиц управляющей организации по обеспечению деятельности инновационного "Бизнес-инкубатора";</w:t>
      </w:r>
    </w:p>
    <w:p w:rsidR="00125B84" w:rsidRDefault="00125B84">
      <w:pPr>
        <w:pStyle w:val="ConsPlusNormal"/>
        <w:ind w:firstLine="540"/>
        <w:jc w:val="both"/>
      </w:pPr>
      <w:r>
        <w:t>- внесения на рассмотрение департамента экономического развития области предложений и рекомендаций по совершенствованию деятельности инновационного "Бизнес-инкубатора", принятию мер по устранению нарушений, выявленных в ходе проверок.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jc w:val="right"/>
      </w:pPr>
      <w:r>
        <w:t>Утвержден</w:t>
      </w:r>
    </w:p>
    <w:p w:rsidR="00125B84" w:rsidRDefault="00125B84">
      <w:pPr>
        <w:pStyle w:val="ConsPlusNormal"/>
        <w:jc w:val="right"/>
      </w:pPr>
      <w:r>
        <w:t>постановлением</w:t>
      </w:r>
    </w:p>
    <w:p w:rsidR="00125B84" w:rsidRDefault="00125B84">
      <w:pPr>
        <w:pStyle w:val="ConsPlusNormal"/>
        <w:jc w:val="right"/>
      </w:pPr>
      <w:r>
        <w:t>губернатора Белгородской области</w:t>
      </w:r>
    </w:p>
    <w:p w:rsidR="00125B84" w:rsidRDefault="00125B84">
      <w:pPr>
        <w:pStyle w:val="ConsPlusNormal"/>
        <w:jc w:val="right"/>
      </w:pPr>
      <w:r>
        <w:t>от 25 декабря 2006 г. N 170</w:t>
      </w:r>
    </w:p>
    <w:p w:rsidR="00125B84" w:rsidRDefault="00125B84">
      <w:pPr>
        <w:pStyle w:val="ConsPlusNormal"/>
      </w:pPr>
    </w:p>
    <w:p w:rsidR="00125B84" w:rsidRDefault="00125B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B84" w:rsidRDefault="00125B84">
      <w:pPr>
        <w:pStyle w:val="ConsPlusNormal"/>
        <w:ind w:firstLine="540"/>
        <w:jc w:val="both"/>
      </w:pPr>
      <w:hyperlink r:id="rId80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10.11.2011 N 117 в пункт 2 данного документа внесены изменения, согласно которым утвержден состав Попечительского (наблюдательного) совета по контролю за деятельностью инновационного "Бизнес-инкубатора" (не приводится).</w:t>
      </w:r>
    </w:p>
    <w:p w:rsidR="00125B84" w:rsidRDefault="00125B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B84" w:rsidRDefault="00125B84">
      <w:pPr>
        <w:pStyle w:val="ConsPlusTitle"/>
        <w:jc w:val="center"/>
      </w:pPr>
      <w:bookmarkStart w:id="3" w:name="P298"/>
      <w:bookmarkEnd w:id="3"/>
      <w:r>
        <w:t>СОСТАВ</w:t>
      </w:r>
    </w:p>
    <w:p w:rsidR="00125B84" w:rsidRDefault="00125B84">
      <w:pPr>
        <w:pStyle w:val="ConsPlusTitle"/>
        <w:jc w:val="center"/>
      </w:pPr>
      <w:r>
        <w:t>ПОПЕЧИТЕЛЬСКОГО (НАБЛЮДАТЕЛЬНОГО) СОВЕТА ПО КОНТРОЛЮ</w:t>
      </w:r>
    </w:p>
    <w:p w:rsidR="00125B84" w:rsidRDefault="00125B84">
      <w:pPr>
        <w:pStyle w:val="ConsPlusTitle"/>
        <w:jc w:val="center"/>
      </w:pPr>
      <w:r>
        <w:t>ЗА ДЕЯТЕЛЬНОСТЬЮ ИННОВАЦИОННОГО "БИЗНЕС-ИНКУБАТОРА"</w:t>
      </w:r>
    </w:p>
    <w:p w:rsidR="00125B84" w:rsidRDefault="00125B84">
      <w:pPr>
        <w:pStyle w:val="ConsPlusNormal"/>
        <w:jc w:val="center"/>
      </w:pPr>
    </w:p>
    <w:p w:rsidR="00125B84" w:rsidRDefault="00125B84">
      <w:pPr>
        <w:pStyle w:val="ConsPlusNormal"/>
        <w:jc w:val="center"/>
      </w:pPr>
      <w:r>
        <w:lastRenderedPageBreak/>
        <w:t xml:space="preserve">Утратил силу. 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Губернатора</w:t>
      </w:r>
    </w:p>
    <w:p w:rsidR="00125B84" w:rsidRDefault="00125B84">
      <w:pPr>
        <w:pStyle w:val="ConsPlusNormal"/>
        <w:jc w:val="center"/>
      </w:pPr>
      <w:r>
        <w:t>Белгородской области от 10.11.2011 N 117</w:t>
      </w: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jc w:val="right"/>
      </w:pPr>
      <w:r>
        <w:t>Утвержден</w:t>
      </w:r>
    </w:p>
    <w:p w:rsidR="00125B84" w:rsidRDefault="00125B84">
      <w:pPr>
        <w:pStyle w:val="ConsPlusNormal"/>
        <w:jc w:val="right"/>
      </w:pPr>
      <w:r>
        <w:t>постановлением</w:t>
      </w:r>
    </w:p>
    <w:p w:rsidR="00125B84" w:rsidRDefault="00125B84">
      <w:pPr>
        <w:pStyle w:val="ConsPlusNormal"/>
        <w:jc w:val="right"/>
      </w:pPr>
      <w:r>
        <w:t>губернатора Белгородской области</w:t>
      </w:r>
    </w:p>
    <w:p w:rsidR="00125B84" w:rsidRDefault="00125B84">
      <w:pPr>
        <w:pStyle w:val="ConsPlusNormal"/>
        <w:jc w:val="right"/>
      </w:pPr>
      <w:r>
        <w:t>от 25 декабря 2006 г. N 170</w:t>
      </w:r>
    </w:p>
    <w:p w:rsidR="00125B84" w:rsidRDefault="00125B84">
      <w:pPr>
        <w:pStyle w:val="ConsPlusNormal"/>
        <w:jc w:val="right"/>
      </w:pPr>
    </w:p>
    <w:p w:rsidR="00125B84" w:rsidRDefault="00125B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B84" w:rsidRDefault="00125B84">
      <w:pPr>
        <w:pStyle w:val="ConsPlusNormal"/>
        <w:ind w:firstLine="540"/>
        <w:jc w:val="both"/>
      </w:pPr>
      <w:hyperlink r:id="rId82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12.04.2013 N 46 в пункт 2 данного документа внесены изменения, согласно которым утвержден состав конкурсной комиссии по предоставлению нежилых помещений в инновационном "Бизнес-инкубаторе" (не приводится).</w:t>
      </w:r>
    </w:p>
    <w:p w:rsidR="00125B84" w:rsidRDefault="00125B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B84" w:rsidRDefault="00125B84">
      <w:pPr>
        <w:pStyle w:val="ConsPlusTitle"/>
        <w:jc w:val="center"/>
      </w:pPr>
      <w:bookmarkStart w:id="4" w:name="P317"/>
      <w:bookmarkEnd w:id="4"/>
      <w:r>
        <w:t>СОСТАВ</w:t>
      </w:r>
    </w:p>
    <w:p w:rsidR="00125B84" w:rsidRDefault="00125B84">
      <w:pPr>
        <w:pStyle w:val="ConsPlusTitle"/>
        <w:jc w:val="center"/>
      </w:pPr>
      <w:r>
        <w:t>КОНКУРСНОЙ КОМИССИИ ПО ПРЕДОСТАВЛЕНИЮ НЕЖИЛЫХ</w:t>
      </w:r>
    </w:p>
    <w:p w:rsidR="00125B84" w:rsidRDefault="00125B84">
      <w:pPr>
        <w:pStyle w:val="ConsPlusTitle"/>
        <w:jc w:val="center"/>
      </w:pPr>
      <w:r>
        <w:t>ПОМЕЩЕНИЙ В ИННОВАЦИОННОМ "БИЗНЕС-ИНКУБАТОРЕ"</w:t>
      </w:r>
    </w:p>
    <w:p w:rsidR="00125B84" w:rsidRDefault="00125B84">
      <w:pPr>
        <w:pStyle w:val="ConsPlusNormal"/>
        <w:jc w:val="center"/>
      </w:pPr>
    </w:p>
    <w:p w:rsidR="00125B84" w:rsidRDefault="00125B84">
      <w:pPr>
        <w:pStyle w:val="ConsPlusNormal"/>
        <w:jc w:val="center"/>
      </w:pPr>
      <w:r>
        <w:t xml:space="preserve">Утратил силу. -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Губернатора</w:t>
      </w:r>
    </w:p>
    <w:p w:rsidR="00125B84" w:rsidRDefault="00125B84">
      <w:pPr>
        <w:pStyle w:val="ConsPlusNormal"/>
        <w:jc w:val="center"/>
      </w:pPr>
      <w:r>
        <w:t>Белгородской области от 12.04.2013 N 46</w:t>
      </w:r>
    </w:p>
    <w:p w:rsidR="00125B84" w:rsidRDefault="00125B84">
      <w:pPr>
        <w:pStyle w:val="ConsPlusNormal"/>
        <w:jc w:val="both"/>
      </w:pPr>
    </w:p>
    <w:p w:rsidR="00125B84" w:rsidRDefault="00125B84">
      <w:pPr>
        <w:pStyle w:val="ConsPlusNormal"/>
        <w:ind w:firstLine="540"/>
        <w:jc w:val="both"/>
      </w:pPr>
    </w:p>
    <w:p w:rsidR="00125B84" w:rsidRDefault="00125B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621" w:rsidRDefault="008F2621"/>
    <w:sectPr w:rsidR="008F2621" w:rsidSect="0035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84"/>
    <w:rsid w:val="00125B84"/>
    <w:rsid w:val="008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79D53-DC02-454D-8D4F-39D4C847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B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46FEB421F5185EBFDE35B3E5548F9E754465D247241E6EF21FE5F65BD03771190C77F52BA6B00C3F33DAJ7L4U" TargetMode="External"/><Relationship Id="rId18" Type="http://schemas.openxmlformats.org/officeDocument/2006/relationships/hyperlink" Target="consultantplus://offline/ref=3A46FEB421F5185EBFDE35B3E5548F9E754465D24523136BF51FE5F65BD03771190C77F52BA6B00C3F33DAJ7LAU" TargetMode="External"/><Relationship Id="rId26" Type="http://schemas.openxmlformats.org/officeDocument/2006/relationships/hyperlink" Target="consultantplus://offline/ref=3A46FEB421F5185EBFDE35B3E5548F9E754465D24521106BF51FE5F65BD03771190C77F52BA6B00C3F33DAJ7L4U" TargetMode="External"/><Relationship Id="rId39" Type="http://schemas.openxmlformats.org/officeDocument/2006/relationships/hyperlink" Target="consultantplus://offline/ref=3A46FEB421F5185EBFDE35B3E5548F9E754465D247241E6EF21FE5F65BD03771190C77F52BA6B00C3F33DAJ7LAU" TargetMode="External"/><Relationship Id="rId21" Type="http://schemas.openxmlformats.org/officeDocument/2006/relationships/hyperlink" Target="consultantplus://offline/ref=3A46FEB421F5185EBFDE35B3E5548F9E754465D24626176EFF1FE5F65BD03771190C77F52BA6B00C3F33DBJ7L2U" TargetMode="External"/><Relationship Id="rId34" Type="http://schemas.openxmlformats.org/officeDocument/2006/relationships/hyperlink" Target="consultantplus://offline/ref=3A46FEB421F5185EBFDE35B3E5548F9E754465D24521106BF51FE5F65BD03771190C77F52BA6B00C3F33DAJ7LAU" TargetMode="External"/><Relationship Id="rId42" Type="http://schemas.openxmlformats.org/officeDocument/2006/relationships/hyperlink" Target="consultantplus://offline/ref=3A46FEB421F5185EBFDE35B3E5548F9E754465D24527116CFF1FE5F65BD03771190C77F52BA6B00C3F33DAJ7LAU" TargetMode="External"/><Relationship Id="rId47" Type="http://schemas.openxmlformats.org/officeDocument/2006/relationships/hyperlink" Target="consultantplus://offline/ref=3A46FEB421F5185EBFDE35B3E5548F9E754465D24523136BF51FE5F65BD03771190C77F52BA6B00C3F33DBJ7L4U" TargetMode="External"/><Relationship Id="rId50" Type="http://schemas.openxmlformats.org/officeDocument/2006/relationships/hyperlink" Target="consultantplus://offline/ref=3A46FEB421F5185EBFDE35B3E5548F9E754465D24620146EFF1FE5F65BD03771190C77F52BA6B00C3F33DBJ7L4U" TargetMode="External"/><Relationship Id="rId55" Type="http://schemas.openxmlformats.org/officeDocument/2006/relationships/hyperlink" Target="consultantplus://offline/ref=3A46FEB421F5185EBFDE2BBEF338D593704A32DD4C261D3AAA40BEAB0CD93D265E432EJBL2U" TargetMode="External"/><Relationship Id="rId63" Type="http://schemas.openxmlformats.org/officeDocument/2006/relationships/hyperlink" Target="consultantplus://offline/ref=3A46FEB421F5185EBFDE35B3E5548F9E754465D24521106BF51FE5F65BD03771190C77F52BA6B00C3F33DAJ7LBU" TargetMode="External"/><Relationship Id="rId68" Type="http://schemas.openxmlformats.org/officeDocument/2006/relationships/hyperlink" Target="consultantplus://offline/ref=3A46FEB421F5185EBFDE35B3E5548F9E754465D24620146EFF1FE5F65BD03771190C77F52BA6B00C3F33DBJ7LAU" TargetMode="External"/><Relationship Id="rId76" Type="http://schemas.openxmlformats.org/officeDocument/2006/relationships/hyperlink" Target="consultantplus://offline/ref=3A46FEB421F5185EBFDE35B3E5548F9E754465D24626176EFF1FE5F65BD03771190C77F52BA6B00C3F33DAJ7L7U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3A46FEB421F5185EBFDE35B3E5548F9E754465D24527116CFF1FE5F65BD03771190C77F52BA6B00C3F33DAJ7L6U" TargetMode="External"/><Relationship Id="rId71" Type="http://schemas.openxmlformats.org/officeDocument/2006/relationships/hyperlink" Target="consultantplus://offline/ref=3A46FEB421F5185EBFDE35B3E5548F9E754465D24620146EFF1FE5F65BD03771190C77F52BA6B00C3F33DBJ7LB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46FEB421F5185EBFDE35B3E5548F9E754465D24527116CFF1FE5F65BD03771190C77F52BA6B00C3F33DAJ7L7U" TargetMode="External"/><Relationship Id="rId29" Type="http://schemas.openxmlformats.org/officeDocument/2006/relationships/hyperlink" Target="consultantplus://offline/ref=3A46FEB421F5185EBFDE35B3E5548F9E754465D24620146EFF1FE5F65BD03771190C77F52BA6B00C3F33DBJ7L0U" TargetMode="External"/><Relationship Id="rId11" Type="http://schemas.openxmlformats.org/officeDocument/2006/relationships/hyperlink" Target="consultantplus://offline/ref=3A46FEB421F5185EBFDE35B3E5548F9E754465D2462B116EF21FE5F65BD03771190C77F52BA6B00C3F33DAJ7L7U" TargetMode="External"/><Relationship Id="rId24" Type="http://schemas.openxmlformats.org/officeDocument/2006/relationships/hyperlink" Target="consultantplus://offline/ref=3A46FEB421F5185EBFDE35B3E5548F9E754465D24620146EFF1FE5F65BD03771190C77F52BA6B00C3F33DAJ7L4U" TargetMode="External"/><Relationship Id="rId32" Type="http://schemas.openxmlformats.org/officeDocument/2006/relationships/hyperlink" Target="consultantplus://offline/ref=3A46FEB421F5185EBFDE35B3E5548F9E754465D247211365F41FE5F65BD03771190C77F52BA6B00C3F33DAJ7LAU" TargetMode="External"/><Relationship Id="rId37" Type="http://schemas.openxmlformats.org/officeDocument/2006/relationships/hyperlink" Target="consultantplus://offline/ref=3A46FEB421F5185EBFDE35B3E5548F9E754465D24620146EFF1FE5F65BD03771190C77F52BA6B00C3F33DBJ7L6U" TargetMode="External"/><Relationship Id="rId40" Type="http://schemas.openxmlformats.org/officeDocument/2006/relationships/hyperlink" Target="consultantplus://offline/ref=3A46FEB421F5185EBFDE35B3E5548F9E754465D24523136BF51FE5F65BD03771190C77F52BA6B00C3F33DBJ7L0U" TargetMode="External"/><Relationship Id="rId45" Type="http://schemas.openxmlformats.org/officeDocument/2006/relationships/hyperlink" Target="consultantplus://offline/ref=3A46FEB421F5185EBFDE35B3E5548F9E754465D24523136BF51FE5F65BD03771190C77F52BA6B00C3F33DAJ7LAU" TargetMode="External"/><Relationship Id="rId53" Type="http://schemas.openxmlformats.org/officeDocument/2006/relationships/hyperlink" Target="consultantplus://offline/ref=3A46FEB421F5185EBFDE35B3E5548F9E754465D24527116CFF1FE5F65BD03771190C77F52BA6B00C3F33DAJ7LBU" TargetMode="External"/><Relationship Id="rId58" Type="http://schemas.openxmlformats.org/officeDocument/2006/relationships/hyperlink" Target="consultantplus://offline/ref=3A46FEB421F5185EBFDE35B3E5548F9E754465D247211365F41FE5F65BD03771190C77F52BA6B00C3F33DBJ7L0U" TargetMode="External"/><Relationship Id="rId66" Type="http://schemas.openxmlformats.org/officeDocument/2006/relationships/hyperlink" Target="consultantplus://offline/ref=3A46FEB421F5185EBFDE35B3E5548F9E754465D247211365F41FE5F65BD03771190C77F52BA6B00C3F33D8J7L0U" TargetMode="External"/><Relationship Id="rId74" Type="http://schemas.openxmlformats.org/officeDocument/2006/relationships/hyperlink" Target="consultantplus://offline/ref=3A46FEB421F5185EBFDE35B3E5548F9E754465D24527116CFF1FE5F65BD03771190C77F52BA6B00C3F33DBJ7L7U" TargetMode="External"/><Relationship Id="rId79" Type="http://schemas.openxmlformats.org/officeDocument/2006/relationships/hyperlink" Target="consultantplus://offline/ref=3A46FEB421F5185EBFDE35B3E5548F9E754465D24626176EFF1FE5F65BD03771190C77F52BA6B00C3F33DAJ7LAU" TargetMode="External"/><Relationship Id="rId5" Type="http://schemas.openxmlformats.org/officeDocument/2006/relationships/hyperlink" Target="consultantplus://offline/ref=3A46FEB421F5185EBFDE35B3E5548F9E754465D24523136BF51FE5F65BD03771190C77F52BA6B00C3F33DAJ7L6U" TargetMode="External"/><Relationship Id="rId61" Type="http://schemas.openxmlformats.org/officeDocument/2006/relationships/hyperlink" Target="consultantplus://offline/ref=3A46FEB421F5185EBFDE35B3E5548F9E754465D245241764FF1FE5F65BD03771190C77F52BA6B00C3F33DBJ7L2U" TargetMode="External"/><Relationship Id="rId82" Type="http://schemas.openxmlformats.org/officeDocument/2006/relationships/hyperlink" Target="consultantplus://offline/ref=3A46FEB421F5185EBFDE35B3E5548F9E754465D247211365F41FE5F65BD03771190C77F52BA6B00C3F33D8J7LAU" TargetMode="External"/><Relationship Id="rId19" Type="http://schemas.openxmlformats.org/officeDocument/2006/relationships/hyperlink" Target="consultantplus://offline/ref=3A46FEB421F5185EBFDE35B3E5548F9E754465D247211365F41FE5F65BD03771190C77F52BA6B00C3F33DAJ7L4U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A46FEB421F5185EBFDE35B3E5548F9E754465D24620146EFF1FE5F65BD03771190C77F52BA6B00C3F33DAJ7L6U" TargetMode="External"/><Relationship Id="rId14" Type="http://schemas.openxmlformats.org/officeDocument/2006/relationships/hyperlink" Target="consultantplus://offline/ref=3A46FEB421F5185EBFDE2BBEF338D593704938DB4D201D3AAA40BEAB0CJDL9U" TargetMode="External"/><Relationship Id="rId22" Type="http://schemas.openxmlformats.org/officeDocument/2006/relationships/hyperlink" Target="consultantplus://offline/ref=3A46FEB421F5185EBFDE35B3E5548F9E754465D247241E6EF21FE5F65BD03771190C77F52BA6B00C3F33DBJ7L3U" TargetMode="External"/><Relationship Id="rId27" Type="http://schemas.openxmlformats.org/officeDocument/2006/relationships/hyperlink" Target="consultantplus://offline/ref=3A46FEB421F5185EBFDE35B3E5548F9E754465D247211365F41FE5F65BD03771190C77F52BA6B00C3F33DAJ7L4U" TargetMode="External"/><Relationship Id="rId30" Type="http://schemas.openxmlformats.org/officeDocument/2006/relationships/hyperlink" Target="consultantplus://offline/ref=3A46FEB421F5185EBFDE35B3E5548F9E754465D24523136BF51FE5F65BD03771190C77F52BA6B00C3F33DBJ7L2U" TargetMode="External"/><Relationship Id="rId35" Type="http://schemas.openxmlformats.org/officeDocument/2006/relationships/hyperlink" Target="consultantplus://offline/ref=3A46FEB421F5185EBFDE35B3E5548F9E754465D24527116CFF1FE5F65BD03771190C77F52BA6B00C3F33DAJ7L5U" TargetMode="External"/><Relationship Id="rId43" Type="http://schemas.openxmlformats.org/officeDocument/2006/relationships/hyperlink" Target="consultantplus://offline/ref=3A46FEB421F5185EBFDE35B3E5548F9E754465D245241764FF1FE5F65BD03771190C77F52BA6B00C3F33DAJ7L4U" TargetMode="External"/><Relationship Id="rId48" Type="http://schemas.openxmlformats.org/officeDocument/2006/relationships/hyperlink" Target="consultantplus://offline/ref=3A46FEB421F5185EBFDE35B3E5548F9E754465D24523136BF51FE5F65BD03771190C77F52BA6B00C3F33DBJ7L5U" TargetMode="External"/><Relationship Id="rId56" Type="http://schemas.openxmlformats.org/officeDocument/2006/relationships/hyperlink" Target="consultantplus://offline/ref=3A46FEB421F5185EBFDE35B3E5548F9E754465D247211365F41FE5F65BD03771190C77F52BA6B00C3F33DBJ7L2U" TargetMode="External"/><Relationship Id="rId64" Type="http://schemas.openxmlformats.org/officeDocument/2006/relationships/hyperlink" Target="consultantplus://offline/ref=3A46FEB421F5185EBFDE35B3E5548F9E754465D24527116CFF1FE5F65BD03771190C77F52BA6B00C3F33DBJ7L3U" TargetMode="External"/><Relationship Id="rId69" Type="http://schemas.openxmlformats.org/officeDocument/2006/relationships/hyperlink" Target="consultantplus://offline/ref=3A46FEB421F5185EBFDE35B3E5548F9E754465D24620146EFF1FE5F65BD03771190C77F52BA6B00C3F33DBJ7LBU" TargetMode="External"/><Relationship Id="rId77" Type="http://schemas.openxmlformats.org/officeDocument/2006/relationships/hyperlink" Target="consultantplus://offline/ref=3A46FEB421F5185EBFDE2BBEF338D593704938DB4D201D3AAA40BEAB0CJDL9U" TargetMode="External"/><Relationship Id="rId8" Type="http://schemas.openxmlformats.org/officeDocument/2006/relationships/hyperlink" Target="consultantplus://offline/ref=3A46FEB421F5185EBFDE35B3E5548F9E754465D245241764FF1FE5F65BD03771190C77F52BA6B00C3F33DAJ7L6U" TargetMode="External"/><Relationship Id="rId51" Type="http://schemas.openxmlformats.org/officeDocument/2006/relationships/hyperlink" Target="consultantplus://offline/ref=3A46FEB421F5185EBFDE35B3E5548F9E754465D245241764FF1FE5F65BD03771190C77F52BA6B00C3F33DAJ7LAU" TargetMode="External"/><Relationship Id="rId72" Type="http://schemas.openxmlformats.org/officeDocument/2006/relationships/hyperlink" Target="consultantplus://offline/ref=3A46FEB421F5185EBFDE35B3E5548F9E754465D24620146EFF1FE5F65BD03771190C77F52BA6B00C3F33DBJ7LBU" TargetMode="External"/><Relationship Id="rId80" Type="http://schemas.openxmlformats.org/officeDocument/2006/relationships/hyperlink" Target="consultantplus://offline/ref=3A46FEB421F5185EBFDE35B3E5548F9E754465D24626176EFF1FE5F65BD03771190C77F52BA6B00C3F33DBJ7L2U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A46FEB421F5185EBFDE35B3E5548F9E754465D247211365F41FE5F65BD03771190C77F52BA6B00C3F33DAJ7L7U" TargetMode="External"/><Relationship Id="rId17" Type="http://schemas.openxmlformats.org/officeDocument/2006/relationships/hyperlink" Target="consultantplus://offline/ref=3A46FEB421F5185EBFDE35B3E5548F9E754465D24620146EFF1FE5F65BD03771190C77F52BA6B00C3F33DAJ7L7U" TargetMode="External"/><Relationship Id="rId25" Type="http://schemas.openxmlformats.org/officeDocument/2006/relationships/hyperlink" Target="consultantplus://offline/ref=3A46FEB421F5185EBFDE35B3E5548F9E754465D24523136BF51FE5F65BD03771190C77F52BA6B00C3F33DAJ7LBU" TargetMode="External"/><Relationship Id="rId33" Type="http://schemas.openxmlformats.org/officeDocument/2006/relationships/hyperlink" Target="consultantplus://offline/ref=3A46FEB421F5185EBFDE35B3E5548F9E754465D24523136BF51FE5F65BD03771190C77F52BA6B00C3F33DAJ7L5U" TargetMode="External"/><Relationship Id="rId38" Type="http://schemas.openxmlformats.org/officeDocument/2006/relationships/hyperlink" Target="consultantplus://offline/ref=3A46FEB421F5185EBFDE35B3E5548F9E754465D247211365F41FE5F65BD03771190C77F52BA6B00C3F33DAJ7L4U" TargetMode="External"/><Relationship Id="rId46" Type="http://schemas.openxmlformats.org/officeDocument/2006/relationships/hyperlink" Target="consultantplus://offline/ref=3A46FEB421F5185EBFDE35B3E5548F9E754465D247211365F41FE5F65BD03771190C77F52BA6B00C3F33DAJ7L4U" TargetMode="External"/><Relationship Id="rId59" Type="http://schemas.openxmlformats.org/officeDocument/2006/relationships/hyperlink" Target="consultantplus://offline/ref=3A46FEB421F5185EBFDE35B3E5548F9E754465D247211365F41FE5F65BD03771190C77F52BA6B00C3F33DBJ7L1U" TargetMode="External"/><Relationship Id="rId67" Type="http://schemas.openxmlformats.org/officeDocument/2006/relationships/hyperlink" Target="consultantplus://offline/ref=3A46FEB421F5185EBFDE35B3E5548F9E754465D24521106BF51FE5F65BD03771190C77F52BA6B00C3F33DBJ7L6U" TargetMode="External"/><Relationship Id="rId20" Type="http://schemas.openxmlformats.org/officeDocument/2006/relationships/hyperlink" Target="consultantplus://offline/ref=3A46FEB421F5185EBFDE35B3E5548F9E754465D247211365F41FE5F65BD03771190C77F52BA6B00C3F33D8J7L6U" TargetMode="External"/><Relationship Id="rId41" Type="http://schemas.openxmlformats.org/officeDocument/2006/relationships/hyperlink" Target="consultantplus://offline/ref=3A46FEB421F5185EBFDE35B3E5548F9E754465D24523136BF51FE5F65BD03771190C77F52BA6B00C3F33DBJ7L6U" TargetMode="External"/><Relationship Id="rId54" Type="http://schemas.openxmlformats.org/officeDocument/2006/relationships/hyperlink" Target="consultantplus://offline/ref=3A46FEB421F5185EBFDE35B3E5548F9E754465D247211365F41FE5F65BD03771190C77F52BA6B00C3F33DAJ7L4U" TargetMode="External"/><Relationship Id="rId62" Type="http://schemas.openxmlformats.org/officeDocument/2006/relationships/hyperlink" Target="consultantplus://offline/ref=3A46FEB421F5185EBFDE35B3E5548F9E754465D247211365F41FE5F65BD03771190C77F52BA6B00C3F33DBJ7L7U" TargetMode="External"/><Relationship Id="rId70" Type="http://schemas.openxmlformats.org/officeDocument/2006/relationships/hyperlink" Target="consultantplus://offline/ref=3A46FEB421F5185EBFDE35B3E5548F9E754465D24620146EFF1FE5F65BD03771190C77F52BA6B00C3F33DBJ7LBU" TargetMode="External"/><Relationship Id="rId75" Type="http://schemas.openxmlformats.org/officeDocument/2006/relationships/hyperlink" Target="consultantplus://offline/ref=3A46FEB421F5185EBFDE35B3E5548F9E754465D24620146EFF1FE5F65BD03771190C77F52BA6B00C3F33D8J7L0U" TargetMode="External"/><Relationship Id="rId83" Type="http://schemas.openxmlformats.org/officeDocument/2006/relationships/hyperlink" Target="consultantplus://offline/ref=3A46FEB421F5185EBFDE35B3E5548F9E754465D247211365F41FE5F65BD03771190C77F52BA6B00C3F33D8J7L5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46FEB421F5185EBFDE35B3E5548F9E754465D24521106BF51FE5F65BD03771190C77F52BA6B00C3F33DAJ7L6U" TargetMode="External"/><Relationship Id="rId15" Type="http://schemas.openxmlformats.org/officeDocument/2006/relationships/hyperlink" Target="consultantplus://offline/ref=3A46FEB421F5185EBFDE35B3E5548F9E754465D245231668F41FE5F65BD03771J1L9U" TargetMode="External"/><Relationship Id="rId23" Type="http://schemas.openxmlformats.org/officeDocument/2006/relationships/hyperlink" Target="consultantplus://offline/ref=3A46FEB421F5185EBFDE35B3E5548F9E754465D247211365F41FE5F65BD03771190C77F52BA6B00C3F33D8J7LAU" TargetMode="External"/><Relationship Id="rId28" Type="http://schemas.openxmlformats.org/officeDocument/2006/relationships/hyperlink" Target="consultantplus://offline/ref=3A46FEB421F5185EBFDE35B3E5548F9E754465D247241E6EF21FE5F65BD03771190C77F52BA6B00C3F33DAJ7L5U" TargetMode="External"/><Relationship Id="rId36" Type="http://schemas.openxmlformats.org/officeDocument/2006/relationships/hyperlink" Target="consultantplus://offline/ref=3A46FEB421F5185EBFDE35B3E5548F9E754465D245241764FF1FE5F65BD03771190C77F52BA6B00C3F33DAJ7L7U" TargetMode="External"/><Relationship Id="rId49" Type="http://schemas.openxmlformats.org/officeDocument/2006/relationships/hyperlink" Target="consultantplus://offline/ref=3A46FEB421F5185EBFDE35B3E5548F9E754465D24523136BF51FE5F65BD03771190C77F52BA6B00C3F33DBJ7LAU" TargetMode="External"/><Relationship Id="rId57" Type="http://schemas.openxmlformats.org/officeDocument/2006/relationships/hyperlink" Target="consultantplus://offline/ref=3A46FEB421F5185EBFDE2BBEF338D593704638DE402B1D3AAA40BEAB0CD93D265E432EB76FABB00FJ3LFU" TargetMode="External"/><Relationship Id="rId10" Type="http://schemas.openxmlformats.org/officeDocument/2006/relationships/hyperlink" Target="consultantplus://offline/ref=3A46FEB421F5185EBFDE35B3E5548F9E754465D24626176EFF1FE5F65BD03771190C77F52BA6B00C3F33DAJ7L6U" TargetMode="External"/><Relationship Id="rId31" Type="http://schemas.openxmlformats.org/officeDocument/2006/relationships/hyperlink" Target="consultantplus://offline/ref=3A46FEB421F5185EBFDE35B3E5548F9E754465D24521106BF51FE5F65BD03771190C77F52BA6B00C3F33DAJ7L5U" TargetMode="External"/><Relationship Id="rId44" Type="http://schemas.openxmlformats.org/officeDocument/2006/relationships/hyperlink" Target="consultantplus://offline/ref=3A46FEB421F5185EBFDE35B3E5548F9E754465D24620146EFF1FE5F65BD03771190C77F52BA6B00C3F33DBJ7L7U" TargetMode="External"/><Relationship Id="rId52" Type="http://schemas.openxmlformats.org/officeDocument/2006/relationships/hyperlink" Target="consultantplus://offline/ref=3A46FEB421F5185EBFDE35B3E5548F9E754465D24523136BF51FE5F65BD03771190C77F52BA6B00C3F33D8J7L0U" TargetMode="External"/><Relationship Id="rId60" Type="http://schemas.openxmlformats.org/officeDocument/2006/relationships/hyperlink" Target="consultantplus://offline/ref=3A46FEB421F5185EBFDE35B3E5548F9E754465D247241E6EF21FE5F65BD03771190C77F52BA6B00C3F33DAJ7LBU" TargetMode="External"/><Relationship Id="rId65" Type="http://schemas.openxmlformats.org/officeDocument/2006/relationships/hyperlink" Target="consultantplus://offline/ref=3A46FEB421F5185EBFDE35B3E5548F9E754465D24527116CFF1FE5F65BD03771190C77F52BA6B00C3F33DBJ7L0U" TargetMode="External"/><Relationship Id="rId73" Type="http://schemas.openxmlformats.org/officeDocument/2006/relationships/hyperlink" Target="consultantplus://offline/ref=3A46FEB421F5185EBFDE35B3E5548F9E754465D24620146EFF1FE5F65BD03771190C77F52BA6B00C3F33DBJ7LBU" TargetMode="External"/><Relationship Id="rId78" Type="http://schemas.openxmlformats.org/officeDocument/2006/relationships/hyperlink" Target="consultantplus://offline/ref=3A46FEB421F5185EBFDE35B3E5548F9E754465D24626176EFF1FE5F65BD03771190C77F52BA6B00C3F33DAJ7L4U" TargetMode="External"/><Relationship Id="rId81" Type="http://schemas.openxmlformats.org/officeDocument/2006/relationships/hyperlink" Target="consultantplus://offline/ref=3A46FEB421F5185EBFDE35B3E5548F9E754465D24626176EFF1FE5F65BD03771190C77F52BA6B00C3F33DAJ7L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5736</Words>
  <Characters>32696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Glotova267</dc:creator>
  <cp:keywords/>
  <dc:description/>
  <cp:lastModifiedBy>Glotova267</cp:lastModifiedBy>
  <cp:revision>1</cp:revision>
  <dcterms:created xsi:type="dcterms:W3CDTF">2016-10-20T20:11:00Z</dcterms:created>
  <dcterms:modified xsi:type="dcterms:W3CDTF">2016-10-20T20:12:00Z</dcterms:modified>
</cp:coreProperties>
</file>